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0EEB8" w14:textId="77777777" w:rsidR="00645A92" w:rsidRDefault="00443D97">
      <w:pPr>
        <w:pStyle w:val="Body"/>
      </w:pPr>
      <w:r>
        <w:t>Peter Walker</w:t>
      </w:r>
    </w:p>
    <w:p w14:paraId="4072DCC4" w14:textId="77777777" w:rsidR="00645A92" w:rsidRDefault="00443D97">
      <w:pPr>
        <w:pStyle w:val="Body"/>
      </w:pPr>
      <w:r>
        <w:rPr>
          <w:lang w:val="en-US"/>
        </w:rPr>
        <w:t>Student Number: 514508</w:t>
      </w:r>
    </w:p>
    <w:p w14:paraId="118C0F77" w14:textId="77777777" w:rsidR="00645A92" w:rsidRDefault="00443D97">
      <w:pPr>
        <w:pStyle w:val="Body"/>
      </w:pPr>
      <w:r>
        <w:rPr>
          <w:lang w:val="en-US"/>
        </w:rPr>
        <w:t>Introduction to Film Culture: Assignment 2</w:t>
      </w:r>
    </w:p>
    <w:p w14:paraId="453A0DEA" w14:textId="77777777" w:rsidR="00645A92" w:rsidRDefault="00645A92">
      <w:pPr>
        <w:pStyle w:val="Body"/>
      </w:pPr>
    </w:p>
    <w:p w14:paraId="5F34A0FF" w14:textId="77777777" w:rsidR="00645A92" w:rsidRDefault="00443D97">
      <w:pPr>
        <w:pStyle w:val="Body"/>
        <w:rPr>
          <w:b/>
          <w:bCs/>
        </w:rPr>
      </w:pPr>
      <w:r>
        <w:rPr>
          <w:b/>
          <w:bCs/>
          <w:lang w:val="en-US"/>
        </w:rPr>
        <w:t>Reflection on cinema has explored and expressed contemporary social and moral attitudes over the years.</w:t>
      </w:r>
    </w:p>
    <w:p w14:paraId="0111526C" w14:textId="77777777" w:rsidR="00645A92" w:rsidRDefault="00645A92">
      <w:pPr>
        <w:pStyle w:val="Body"/>
      </w:pPr>
    </w:p>
    <w:p w14:paraId="1093AF69" w14:textId="77777777" w:rsidR="00645A92" w:rsidRDefault="00443D97">
      <w:pPr>
        <w:pStyle w:val="Body"/>
      </w:pPr>
      <w:r>
        <w:br/>
      </w:r>
      <w:commentRangeStart w:id="0"/>
    </w:p>
    <w:p w14:paraId="0CBD0F23" w14:textId="77777777" w:rsidR="00645A92" w:rsidRDefault="00443D97">
      <w:pPr>
        <w:pStyle w:val="Body"/>
      </w:pPr>
      <w:r>
        <w:rPr>
          <w:lang w:val="en-US"/>
        </w:rPr>
        <w:t>The sex</w:t>
      </w:r>
      <w:commentRangeEnd w:id="0"/>
      <w:r>
        <w:commentReference w:id="0"/>
      </w:r>
      <w:r>
        <w:rPr>
          <w:lang w:val="en-US"/>
        </w:rPr>
        <w:t xml:space="preserve"> runs through all lives; it is fundamental </w:t>
      </w:r>
      <w:commentRangeStart w:id="1"/>
      <w:r>
        <w:rPr>
          <w:lang w:val="pt-PT"/>
        </w:rPr>
        <w:t xml:space="preserve">to </w:t>
      </w:r>
      <w:proofErr w:type="spellStart"/>
      <w:r>
        <w:rPr>
          <w:lang w:val="pt-PT"/>
        </w:rPr>
        <w:t>existence</w:t>
      </w:r>
      <w:commentRangeEnd w:id="1"/>
      <w:proofErr w:type="spellEnd"/>
      <w:r>
        <w:commentReference w:id="1"/>
      </w:r>
      <w:r>
        <w:rPr>
          <w:lang w:val="en-US"/>
        </w:rPr>
        <w:t xml:space="preserve"> as species, and </w:t>
      </w:r>
      <w:commentRangeStart w:id="3"/>
      <w:r>
        <w:rPr>
          <w:lang w:val="en-US"/>
        </w:rPr>
        <w:t>it underpins almost every aspect of human society</w:t>
      </w:r>
      <w:commentRangeEnd w:id="3"/>
      <w:r>
        <w:commentReference w:id="3"/>
      </w:r>
      <w:r>
        <w:rPr>
          <w:lang w:val="en-US"/>
        </w:rPr>
        <w:t>. What is unique to humans is their morality and sensibilities about sex, and therefore the concept of love and lust is born.</w:t>
      </w:r>
    </w:p>
    <w:p w14:paraId="4BFA7556" w14:textId="77777777" w:rsidR="00645A92" w:rsidRDefault="00645A92">
      <w:pPr>
        <w:pStyle w:val="Body"/>
      </w:pPr>
    </w:p>
    <w:p w14:paraId="62744E9A" w14:textId="77777777" w:rsidR="00645A92" w:rsidRDefault="00443D97">
      <w:pPr>
        <w:pStyle w:val="Body"/>
      </w:pPr>
      <w:r>
        <w:rPr>
          <w:lang w:val="en-US"/>
        </w:rPr>
        <w:t xml:space="preserve">In this </w:t>
      </w:r>
      <w:proofErr w:type="gramStart"/>
      <w:r>
        <w:rPr>
          <w:lang w:val="en-US"/>
        </w:rPr>
        <w:t>essay</w:t>
      </w:r>
      <w:proofErr w:type="gramEnd"/>
      <w:r>
        <w:rPr>
          <w:lang w:val="en-US"/>
        </w:rPr>
        <w:t xml:space="preserve"> I look to illustrate how film makers have work</w:t>
      </w:r>
      <w:r>
        <w:rPr>
          <w:lang w:val="en-US"/>
        </w:rPr>
        <w:t xml:space="preserve">ed with this morality in </w:t>
      </w:r>
      <w:commentRangeStart w:id="4"/>
      <w:proofErr w:type="spellStart"/>
      <w:r>
        <w:rPr>
          <w:lang w:val="en-US"/>
        </w:rPr>
        <w:t>relecting</w:t>
      </w:r>
      <w:commentRangeEnd w:id="4"/>
      <w:proofErr w:type="spellEnd"/>
      <w:r>
        <w:commentReference w:id="4"/>
      </w:r>
      <w:r>
        <w:rPr>
          <w:lang w:val="en-US"/>
        </w:rPr>
        <w:t xml:space="preserve"> the issues of the day.</w:t>
      </w:r>
    </w:p>
    <w:p w14:paraId="22F850C0" w14:textId="77777777" w:rsidR="00645A92" w:rsidRDefault="00443D97">
      <w:pPr>
        <w:pStyle w:val="Body"/>
      </w:pPr>
      <w:r>
        <w:br/>
      </w:r>
      <w:commentRangeStart w:id="5"/>
    </w:p>
    <w:p w14:paraId="2B3E9152" w14:textId="77777777" w:rsidR="00645A92" w:rsidRDefault="00443D97">
      <w:pPr>
        <w:pStyle w:val="Body"/>
        <w:rPr>
          <w:i/>
          <w:iCs/>
        </w:rPr>
      </w:pPr>
      <w:r>
        <w:rPr>
          <w:i/>
          <w:iCs/>
          <w:lang w:val="en-US"/>
        </w:rPr>
        <w:t>Brief Encounter Dir David Lean 1945</w:t>
      </w:r>
    </w:p>
    <w:p w14:paraId="1A59B9C7" w14:textId="77777777" w:rsidR="00645A92" w:rsidRDefault="00645A92">
      <w:pPr>
        <w:pStyle w:val="Body"/>
        <w:rPr>
          <w:i/>
          <w:iCs/>
        </w:rPr>
      </w:pPr>
    </w:p>
    <w:p w14:paraId="7F38C99A" w14:textId="77777777" w:rsidR="00645A92" w:rsidRDefault="00443D97">
      <w:pPr>
        <w:pStyle w:val="Body"/>
      </w:pPr>
      <w:r>
        <w:rPr>
          <w:i/>
          <w:iCs/>
          <w:lang w:val="en-US"/>
        </w:rPr>
        <w:t>Brief Encounter</w:t>
      </w:r>
      <w:commentRangeEnd w:id="5"/>
      <w:r>
        <w:commentReference w:id="5"/>
      </w:r>
      <w:r>
        <w:rPr>
          <w:lang w:val="en-US"/>
        </w:rPr>
        <w:t xml:space="preserve"> released immediately after the second world war, it is a story of the doomed love that grows between housewife Laura </w:t>
      </w:r>
      <w:proofErr w:type="spellStart"/>
      <w:r>
        <w:rPr>
          <w:lang w:val="en-US"/>
        </w:rPr>
        <w:t>Jesson</w:t>
      </w:r>
      <w:proofErr w:type="spellEnd"/>
      <w:r>
        <w:rPr>
          <w:lang w:val="en-US"/>
        </w:rPr>
        <w:t xml:space="preserve"> and </w:t>
      </w:r>
      <w:proofErr w:type="spellStart"/>
      <w:r>
        <w:rPr>
          <w:lang w:val="en-US"/>
        </w:rPr>
        <w:t>Dr</w:t>
      </w:r>
      <w:proofErr w:type="spellEnd"/>
      <w:r>
        <w:rPr>
          <w:lang w:val="en-US"/>
        </w:rPr>
        <w:t xml:space="preserve"> Alec H</w:t>
      </w:r>
      <w:r>
        <w:rPr>
          <w:lang w:val="en-US"/>
        </w:rPr>
        <w:t xml:space="preserve">arvey after a chance meeting in a railway station </w:t>
      </w:r>
      <w:proofErr w:type="spellStart"/>
      <w:r>
        <w:rPr>
          <w:lang w:val="en-US"/>
        </w:rPr>
        <w:t>caf</w:t>
      </w:r>
      <w:proofErr w:type="spellEnd"/>
      <w:r>
        <w:t>é.</w:t>
      </w:r>
    </w:p>
    <w:p w14:paraId="409B0FA2" w14:textId="77777777" w:rsidR="00645A92" w:rsidRDefault="00443D97">
      <w:pPr>
        <w:pStyle w:val="Body"/>
      </w:pPr>
      <w:r>
        <w:br/>
      </w:r>
      <w:commentRangeStart w:id="6"/>
    </w:p>
    <w:p w14:paraId="17B388E7" w14:textId="77777777" w:rsidR="00645A92" w:rsidRDefault="00443D97">
      <w:pPr>
        <w:pStyle w:val="Body"/>
      </w:pPr>
      <w:r>
        <w:rPr>
          <w:lang w:val="en-US"/>
        </w:rPr>
        <w:t>Britain of 1945 was moral on the surface were to repress desire that was still a level of "Victorian type values"</w:t>
      </w:r>
      <w:commentRangeEnd w:id="6"/>
      <w:r>
        <w:commentReference w:id="6"/>
      </w:r>
      <w:r>
        <w:rPr>
          <w:lang w:val="en-US"/>
        </w:rPr>
        <w:t xml:space="preserve">, but the country had just emerged from 6 years of war and hardship. </w:t>
      </w:r>
      <w:commentRangeStart w:id="7"/>
      <w:r>
        <w:rPr>
          <w:lang w:val="en-US"/>
        </w:rPr>
        <w:t>People lives</w:t>
      </w:r>
      <w:commentRangeEnd w:id="7"/>
      <w:r>
        <w:commentReference w:id="7"/>
      </w:r>
      <w:r>
        <w:rPr>
          <w:lang w:val="en-US"/>
        </w:rPr>
        <w:t xml:space="preserve"> had changed significantly as the war touched them, either with the sudden death of a loved one or close friend, </w:t>
      </w:r>
      <w:commentRangeStart w:id="8"/>
      <w:r>
        <w:rPr>
          <w:lang w:val="en-US"/>
        </w:rPr>
        <w:t>because you thrust into new situation</w:t>
      </w:r>
      <w:commentRangeEnd w:id="8"/>
      <w:r>
        <w:commentReference w:id="8"/>
      </w:r>
      <w:r>
        <w:rPr>
          <w:lang w:val="en-US"/>
        </w:rPr>
        <w:t xml:space="preserve"> either as a soldier or </w:t>
      </w:r>
      <w:commentRangeStart w:id="9"/>
      <w:r>
        <w:rPr>
          <w:lang w:val="en-US"/>
        </w:rPr>
        <w:t>as for woman thrown into working in factories and farms</w:t>
      </w:r>
      <w:commentRangeEnd w:id="9"/>
      <w:r>
        <w:commentReference w:id="9"/>
      </w:r>
      <w:r>
        <w:rPr>
          <w:lang w:val="en-US"/>
        </w:rPr>
        <w:t>. The underlying na</w:t>
      </w:r>
      <w:r>
        <w:rPr>
          <w:lang w:val="en-US"/>
        </w:rPr>
        <w:t>ture of people was changing but not always on the surface.</w:t>
      </w:r>
    </w:p>
    <w:p w14:paraId="5D97D198" w14:textId="77777777" w:rsidR="00645A92" w:rsidRDefault="00645A92">
      <w:pPr>
        <w:pStyle w:val="Body"/>
      </w:pPr>
    </w:p>
    <w:p w14:paraId="24509F98" w14:textId="77777777" w:rsidR="00645A92" w:rsidRDefault="00443D97">
      <w:pPr>
        <w:pStyle w:val="Body"/>
      </w:pPr>
      <w:r>
        <w:rPr>
          <w:lang w:val="en-US"/>
        </w:rPr>
        <w:t xml:space="preserve">The director David Lean and writer Noel Coward with </w:t>
      </w:r>
      <w:r>
        <w:rPr>
          <w:i/>
          <w:iCs/>
          <w:lang w:val="en-US"/>
        </w:rPr>
        <w:t>Brief Encounter</w:t>
      </w:r>
      <w:r>
        <w:t xml:space="preserve"> </w:t>
      </w:r>
      <w:commentRangeStart w:id="10"/>
      <w:r>
        <w:rPr>
          <w:lang w:val="pt-PT"/>
        </w:rPr>
        <w:t>explores</w:t>
      </w:r>
      <w:commentRangeEnd w:id="10"/>
      <w:r>
        <w:commentReference w:id="10"/>
      </w:r>
      <w:r>
        <w:rPr>
          <w:lang w:val="en-US"/>
        </w:rPr>
        <w:t xml:space="preserve"> that morality by </w:t>
      </w:r>
      <w:commentRangeStart w:id="11"/>
      <w:r>
        <w:rPr>
          <w:lang w:val="en-US"/>
        </w:rPr>
        <w:t xml:space="preserve">show a </w:t>
      </w:r>
      <w:commentRangeEnd w:id="11"/>
      <w:r>
        <w:commentReference w:id="11"/>
      </w:r>
      <w:r>
        <w:rPr>
          <w:lang w:val="en-US"/>
        </w:rPr>
        <w:t xml:space="preserve">story of an unconsummated love affair conducted by </w:t>
      </w:r>
      <w:commentRangeStart w:id="12"/>
      <w:proofErr w:type="spellStart"/>
      <w:r>
        <w:rPr>
          <w:lang w:val="nl-NL"/>
        </w:rPr>
        <w:t>too</w:t>
      </w:r>
      <w:commentRangeEnd w:id="12"/>
      <w:proofErr w:type="spellEnd"/>
      <w:r>
        <w:commentReference w:id="12"/>
      </w:r>
      <w:r>
        <w:rPr>
          <w:lang w:val="en-US"/>
        </w:rPr>
        <w:t xml:space="preserve"> decent married people who at their heart are conflicted by their feelings. David Thompson </w:t>
      </w:r>
      <w:commentRangeStart w:id="13"/>
      <w:proofErr w:type="spellStart"/>
      <w:r>
        <w:t>is</w:t>
      </w:r>
      <w:commentRangeEnd w:id="13"/>
      <w:proofErr w:type="spellEnd"/>
      <w:r>
        <w:commentReference w:id="13"/>
      </w:r>
      <w:r>
        <w:rPr>
          <w:lang w:val="en-US"/>
        </w:rPr>
        <w:t xml:space="preserve"> his </w:t>
      </w:r>
      <w:commentRangeStart w:id="14"/>
      <w:r>
        <w:rPr>
          <w:lang w:val="nl-NL"/>
        </w:rPr>
        <w:t xml:space="preserve">2010 Top Ten </w:t>
      </w:r>
      <w:proofErr w:type="spellStart"/>
      <w:r>
        <w:rPr>
          <w:lang w:val="nl-NL"/>
        </w:rPr>
        <w:t>romantic</w:t>
      </w:r>
      <w:commentRangeEnd w:id="14"/>
      <w:proofErr w:type="spellEnd"/>
      <w:r>
        <w:commentReference w:id="14"/>
      </w:r>
      <w:r>
        <w:rPr>
          <w:lang w:val="en-US"/>
        </w:rPr>
        <w:t xml:space="preserve"> film alludes that the sedateness of t</w:t>
      </w:r>
      <w:commentRangeStart w:id="15"/>
      <w:r>
        <w:rPr>
          <w:lang w:val="en-US"/>
        </w:rPr>
        <w:t xml:space="preserve">his movie is out of step with the films of the day which </w:t>
      </w:r>
      <w:proofErr w:type="gramStart"/>
      <w:r>
        <w:rPr>
          <w:lang w:val="en-US"/>
        </w:rPr>
        <w:t>their the</w:t>
      </w:r>
      <w:proofErr w:type="gramEnd"/>
      <w:r>
        <w:rPr>
          <w:lang w:val="en-US"/>
        </w:rPr>
        <w:t xml:space="preserve"> lust and desire; all with </w:t>
      </w:r>
      <w:r>
        <w:rPr>
          <w:lang w:val="en-US"/>
        </w:rPr>
        <w:t xml:space="preserve">the Hays Code of course, but Brief Encounter is more about a dream of romance. </w:t>
      </w:r>
      <w:r>
        <w:rPr>
          <w:lang w:val="en-US"/>
        </w:rPr>
        <w:br/>
      </w:r>
      <w:commentRangeEnd w:id="15"/>
      <w:r>
        <w:commentReference w:id="15"/>
      </w:r>
    </w:p>
    <w:p w14:paraId="440748DC" w14:textId="77777777" w:rsidR="00645A92" w:rsidRDefault="00443D97">
      <w:pPr>
        <w:pStyle w:val="Body"/>
      </w:pPr>
      <w:r>
        <w:rPr>
          <w:noProof/>
          <w:lang w:val="en-GB"/>
        </w:rPr>
        <w:lastRenderedPageBreak/>
        <w:drawing>
          <wp:inline distT="0" distB="0" distL="0" distR="0" wp14:anchorId="41D29A28" wp14:editId="4770CC2B">
            <wp:extent cx="2971800" cy="2225262"/>
            <wp:effectExtent l="0" t="0" r="0" b="0"/>
            <wp:docPr id="1073741825" name="officeArt object" descr="Macintosh HD:Users:BigMac:Desktop:IMG_0007.jpg"/>
            <wp:cNvGraphicFramePr/>
            <a:graphic xmlns:a="http://schemas.openxmlformats.org/drawingml/2006/main">
              <a:graphicData uri="http://schemas.openxmlformats.org/drawingml/2006/picture">
                <pic:pic xmlns:pic="http://schemas.openxmlformats.org/drawingml/2006/picture">
                  <pic:nvPicPr>
                    <pic:cNvPr id="1073741825" name="image1.jpeg" descr="Macintosh HD:Users:BigMac:Desktop:IMG_0007.jpg"/>
                    <pic:cNvPicPr>
                      <a:picLocks noChangeAspect="1"/>
                    </pic:cNvPicPr>
                  </pic:nvPicPr>
                  <pic:blipFill>
                    <a:blip r:embed="rId8">
                      <a:extLst/>
                    </a:blip>
                    <a:stretch>
                      <a:fillRect/>
                    </a:stretch>
                  </pic:blipFill>
                  <pic:spPr>
                    <a:xfrm>
                      <a:off x="0" y="0"/>
                      <a:ext cx="2971800" cy="2225262"/>
                    </a:xfrm>
                    <a:prstGeom prst="rect">
                      <a:avLst/>
                    </a:prstGeom>
                    <a:ln w="12700" cap="flat">
                      <a:noFill/>
                      <a:miter lim="400000"/>
                    </a:ln>
                    <a:effectLst/>
                  </pic:spPr>
                </pic:pic>
              </a:graphicData>
            </a:graphic>
          </wp:inline>
        </w:drawing>
      </w:r>
    </w:p>
    <w:p w14:paraId="6682F410" w14:textId="77777777" w:rsidR="00645A92" w:rsidRDefault="00645A92">
      <w:pPr>
        <w:pStyle w:val="Body"/>
      </w:pPr>
    </w:p>
    <w:p w14:paraId="48DA0957" w14:textId="77777777" w:rsidR="00645A92" w:rsidRDefault="00443D97">
      <w:pPr>
        <w:pStyle w:val="Body"/>
      </w:pPr>
      <w:r>
        <w:rPr>
          <w:noProof/>
          <w:lang w:val="en-GB"/>
        </w:rPr>
        <w:drawing>
          <wp:inline distT="0" distB="0" distL="0" distR="0" wp14:anchorId="4D556D14" wp14:editId="614681D6">
            <wp:extent cx="2971800" cy="2225261"/>
            <wp:effectExtent l="0" t="0" r="0" b="0"/>
            <wp:docPr id="1073741826" name="officeArt object" descr="Macintosh HD:Users:BigMac:Desktop:IMG_0015.jpg"/>
            <wp:cNvGraphicFramePr/>
            <a:graphic xmlns:a="http://schemas.openxmlformats.org/drawingml/2006/main">
              <a:graphicData uri="http://schemas.openxmlformats.org/drawingml/2006/picture">
                <pic:pic xmlns:pic="http://schemas.openxmlformats.org/drawingml/2006/picture">
                  <pic:nvPicPr>
                    <pic:cNvPr id="1073741826" name="image2.jpeg" descr="Macintosh HD:Users:BigMac:Desktop:IMG_0015.jpg"/>
                    <pic:cNvPicPr>
                      <a:picLocks noChangeAspect="1"/>
                    </pic:cNvPicPr>
                  </pic:nvPicPr>
                  <pic:blipFill>
                    <a:blip r:embed="rId9">
                      <a:extLst/>
                    </a:blip>
                    <a:stretch>
                      <a:fillRect/>
                    </a:stretch>
                  </pic:blipFill>
                  <pic:spPr>
                    <a:xfrm>
                      <a:off x="0" y="0"/>
                      <a:ext cx="2971800" cy="2225261"/>
                    </a:xfrm>
                    <a:prstGeom prst="rect">
                      <a:avLst/>
                    </a:prstGeom>
                    <a:ln w="12700" cap="flat">
                      <a:noFill/>
                      <a:miter lim="400000"/>
                    </a:ln>
                    <a:effectLst/>
                  </pic:spPr>
                </pic:pic>
              </a:graphicData>
            </a:graphic>
          </wp:inline>
        </w:drawing>
      </w:r>
    </w:p>
    <w:p w14:paraId="6FA52E49" w14:textId="77777777" w:rsidR="00645A92" w:rsidRDefault="00645A92">
      <w:pPr>
        <w:pStyle w:val="Body"/>
      </w:pPr>
    </w:p>
    <w:p w14:paraId="2EEDA500" w14:textId="77777777" w:rsidR="00645A92" w:rsidRDefault="00443D97">
      <w:pPr>
        <w:pStyle w:val="Body"/>
      </w:pPr>
      <w:r>
        <w:rPr>
          <w:lang w:val="en-US"/>
        </w:rPr>
        <w:t xml:space="preserve">The screen shots illustrate that </w:t>
      </w:r>
      <w:commentRangeStart w:id="16"/>
      <w:r>
        <w:rPr>
          <w:lang w:val="en-US"/>
        </w:rPr>
        <w:t>they</w:t>
      </w:r>
      <w:commentRangeEnd w:id="16"/>
      <w:r>
        <w:commentReference w:id="16"/>
      </w:r>
      <w:r>
        <w:rPr>
          <w:lang w:val="en-US"/>
        </w:rPr>
        <w:t xml:space="preserve"> the relationship between Laura and Alec is very much like that of a teenage school romance; dates in the pictures and the she</w:t>
      </w:r>
      <w:r>
        <w:rPr>
          <w:lang w:val="en-US"/>
        </w:rPr>
        <w:t xml:space="preserve">er pleasure in the faces that they are just in each </w:t>
      </w:r>
      <w:commentRangeStart w:id="17"/>
      <w:r>
        <w:rPr>
          <w:lang w:val="en-US"/>
        </w:rPr>
        <w:t>other</w:t>
      </w:r>
      <w:commentRangeEnd w:id="17"/>
      <w:r>
        <w:commentReference w:id="17"/>
      </w:r>
      <w:r>
        <w:rPr>
          <w:lang w:val="en-US"/>
        </w:rPr>
        <w:t xml:space="preserve"> company. There is quietness about Noel Cowards script </w:t>
      </w:r>
      <w:commentRangeStart w:id="18"/>
      <w:r>
        <w:rPr>
          <w:lang w:val="en-US"/>
        </w:rPr>
        <w:t>there is no symbolism required to get around the Hays Code; the couple never has sex</w:t>
      </w:r>
      <w:commentRangeEnd w:id="18"/>
      <w:r>
        <w:commentReference w:id="18"/>
      </w:r>
      <w:r>
        <w:rPr>
          <w:lang w:val="en-US"/>
        </w:rPr>
        <w:t xml:space="preserve">. There is a more open affair </w:t>
      </w:r>
      <w:commentRangeStart w:id="19"/>
      <w:r>
        <w:rPr>
          <w:lang w:val="nl-NL"/>
        </w:rPr>
        <w:t>happen</w:t>
      </w:r>
      <w:commentRangeEnd w:id="19"/>
      <w:r>
        <w:commentReference w:id="19"/>
      </w:r>
      <w:r>
        <w:rPr>
          <w:lang w:val="en-US"/>
        </w:rPr>
        <w:t xml:space="preserve"> on the fringes</w:t>
      </w:r>
      <w:r>
        <w:rPr>
          <w:lang w:val="en-US"/>
        </w:rPr>
        <w:t xml:space="preserve"> of the film with the flirting between that station guard and </w:t>
      </w:r>
      <w:proofErr w:type="spellStart"/>
      <w:r>
        <w:rPr>
          <w:lang w:val="en-US"/>
        </w:rPr>
        <w:t>caf</w:t>
      </w:r>
      <w:proofErr w:type="spellEnd"/>
      <w:r>
        <w:t xml:space="preserve">é </w:t>
      </w:r>
      <w:commentRangeStart w:id="20"/>
      <w:proofErr w:type="spellStart"/>
      <w:r>
        <w:t>manageress</w:t>
      </w:r>
      <w:commentRangeEnd w:id="20"/>
      <w:proofErr w:type="spellEnd"/>
      <w:r>
        <w:commentReference w:id="20"/>
      </w:r>
      <w:r>
        <w:t>.</w:t>
      </w:r>
    </w:p>
    <w:p w14:paraId="6DDFBBDA" w14:textId="77777777" w:rsidR="00645A92" w:rsidRDefault="00645A92">
      <w:pPr>
        <w:pStyle w:val="Body"/>
      </w:pPr>
    </w:p>
    <w:p w14:paraId="3B3685A5" w14:textId="77777777" w:rsidR="00645A92" w:rsidRDefault="00443D97">
      <w:pPr>
        <w:pStyle w:val="Body"/>
      </w:pPr>
      <w:r>
        <w:rPr>
          <w:noProof/>
          <w:lang w:val="en-GB"/>
        </w:rPr>
        <w:drawing>
          <wp:inline distT="0" distB="0" distL="0" distR="0" wp14:anchorId="68EFEC52" wp14:editId="5749F01C">
            <wp:extent cx="2272728" cy="1701800"/>
            <wp:effectExtent l="0" t="0" r="0" b="0"/>
            <wp:docPr id="1073741827" name="officeArt object" descr="Macintosh HD:Users:BigMac:Desktop:IMG_0003.jpg"/>
            <wp:cNvGraphicFramePr/>
            <a:graphic xmlns:a="http://schemas.openxmlformats.org/drawingml/2006/main">
              <a:graphicData uri="http://schemas.openxmlformats.org/drawingml/2006/picture">
                <pic:pic xmlns:pic="http://schemas.openxmlformats.org/drawingml/2006/picture">
                  <pic:nvPicPr>
                    <pic:cNvPr id="1073741827" name="image3.jpeg" descr="Macintosh HD:Users:BigMac:Desktop:IMG_0003.jpg"/>
                    <pic:cNvPicPr>
                      <a:picLocks noChangeAspect="1"/>
                    </pic:cNvPicPr>
                  </pic:nvPicPr>
                  <pic:blipFill>
                    <a:blip r:embed="rId10">
                      <a:extLst/>
                    </a:blip>
                    <a:stretch>
                      <a:fillRect/>
                    </a:stretch>
                  </pic:blipFill>
                  <pic:spPr>
                    <a:xfrm>
                      <a:off x="0" y="0"/>
                      <a:ext cx="2272728" cy="1701800"/>
                    </a:xfrm>
                    <a:prstGeom prst="rect">
                      <a:avLst/>
                    </a:prstGeom>
                    <a:ln w="12700" cap="flat">
                      <a:noFill/>
                      <a:miter lim="400000"/>
                    </a:ln>
                    <a:effectLst/>
                  </pic:spPr>
                </pic:pic>
              </a:graphicData>
            </a:graphic>
          </wp:inline>
        </w:drawing>
      </w:r>
    </w:p>
    <w:p w14:paraId="35B1D0B3" w14:textId="77777777" w:rsidR="00645A92" w:rsidRDefault="00443D97">
      <w:pPr>
        <w:pStyle w:val="Body"/>
      </w:pPr>
      <w:r>
        <w:rPr>
          <w:noProof/>
          <w:lang w:val="en-GB"/>
        </w:rPr>
        <w:lastRenderedPageBreak/>
        <w:drawing>
          <wp:inline distT="0" distB="0" distL="0" distR="0" wp14:anchorId="4A8D58B5" wp14:editId="2B90FF3B">
            <wp:extent cx="2171700" cy="1626153"/>
            <wp:effectExtent l="0" t="0" r="0" b="0"/>
            <wp:docPr id="1073741828" name="officeArt object" descr="Macintosh HD:Users:BigMac:Desktop:IMG_0004.jpg"/>
            <wp:cNvGraphicFramePr/>
            <a:graphic xmlns:a="http://schemas.openxmlformats.org/drawingml/2006/main">
              <a:graphicData uri="http://schemas.openxmlformats.org/drawingml/2006/picture">
                <pic:pic xmlns:pic="http://schemas.openxmlformats.org/drawingml/2006/picture">
                  <pic:nvPicPr>
                    <pic:cNvPr id="1073741828" name="image4.jpeg" descr="Macintosh HD:Users:BigMac:Desktop:IMG_0004.jpg"/>
                    <pic:cNvPicPr>
                      <a:picLocks noChangeAspect="1"/>
                    </pic:cNvPicPr>
                  </pic:nvPicPr>
                  <pic:blipFill>
                    <a:blip r:embed="rId11">
                      <a:extLst/>
                    </a:blip>
                    <a:stretch>
                      <a:fillRect/>
                    </a:stretch>
                  </pic:blipFill>
                  <pic:spPr>
                    <a:xfrm>
                      <a:off x="0" y="0"/>
                      <a:ext cx="2171700" cy="1626153"/>
                    </a:xfrm>
                    <a:prstGeom prst="rect">
                      <a:avLst/>
                    </a:prstGeom>
                    <a:ln w="12700" cap="flat">
                      <a:noFill/>
                      <a:miter lim="400000"/>
                    </a:ln>
                    <a:effectLst/>
                  </pic:spPr>
                </pic:pic>
              </a:graphicData>
            </a:graphic>
          </wp:inline>
        </w:drawing>
      </w:r>
    </w:p>
    <w:p w14:paraId="01A040FE" w14:textId="77777777" w:rsidR="00645A92" w:rsidRDefault="00645A92">
      <w:pPr>
        <w:pStyle w:val="Body"/>
      </w:pPr>
    </w:p>
    <w:p w14:paraId="7BE9FB34" w14:textId="77777777" w:rsidR="00645A92" w:rsidRDefault="00443D97">
      <w:pPr>
        <w:pStyle w:val="Body"/>
      </w:pPr>
      <w:r>
        <w:rPr>
          <w:lang w:val="en-US"/>
        </w:rPr>
        <w:t>This could be Coward</w:t>
      </w:r>
      <w:r>
        <w:rPr>
          <w:lang w:val="fr-FR"/>
        </w:rPr>
        <w:t>’</w:t>
      </w:r>
      <w:r>
        <w:rPr>
          <w:lang w:val="en-US"/>
        </w:rPr>
        <w:t xml:space="preserve">s way of </w:t>
      </w:r>
      <w:commentRangeStart w:id="21"/>
      <w:r>
        <w:rPr>
          <w:lang w:val="en-US"/>
        </w:rPr>
        <w:t>reflection</w:t>
      </w:r>
      <w:commentRangeEnd w:id="21"/>
      <w:r>
        <w:commentReference w:id="21"/>
      </w:r>
      <w:r>
        <w:rPr>
          <w:lang w:val="en-US"/>
        </w:rPr>
        <w:t xml:space="preserve"> on his personal life. Coward was very private about his homosexuality throughout his life, whereas in contrast the director </w:t>
      </w:r>
      <w:r>
        <w:rPr>
          <w:lang w:val="en-US"/>
        </w:rPr>
        <w:t xml:space="preserve">David Lean was married many times. </w:t>
      </w:r>
      <w:commentRangeStart w:id="22"/>
      <w:r>
        <w:rPr>
          <w:lang w:val="en-US"/>
        </w:rPr>
        <w:t>Could it be that Coward was writing a parable for a gay relationship in post-war Britain, not just the extramarital affair?</w:t>
      </w:r>
      <w:r>
        <w:rPr>
          <w:lang w:val="en-US"/>
        </w:rPr>
        <w:br/>
      </w:r>
      <w:commentRangeEnd w:id="22"/>
      <w:r>
        <w:commentReference w:id="22"/>
      </w:r>
    </w:p>
    <w:p w14:paraId="5A56FD2A" w14:textId="77777777" w:rsidR="00645A92" w:rsidRDefault="00645A92">
      <w:pPr>
        <w:pStyle w:val="Body"/>
      </w:pPr>
    </w:p>
    <w:p w14:paraId="563B22A0" w14:textId="77777777" w:rsidR="00645A92" w:rsidRDefault="00443D97">
      <w:pPr>
        <w:pStyle w:val="Body"/>
      </w:pPr>
      <w:r>
        <w:rPr>
          <w:lang w:val="en-US"/>
        </w:rPr>
        <w:t xml:space="preserve">Although, throughout the film, it is evident the couple are disenchanted with </w:t>
      </w:r>
      <w:commentRangeStart w:id="23"/>
      <w:r>
        <w:rPr>
          <w:lang w:val="en-US"/>
        </w:rPr>
        <w:t>you</w:t>
      </w:r>
      <w:commentRangeEnd w:id="23"/>
      <w:r>
        <w:commentReference w:id="23"/>
      </w:r>
      <w:r>
        <w:rPr>
          <w:lang w:val="en-US"/>
        </w:rPr>
        <w:t xml:space="preserve"> current</w:t>
      </w:r>
      <w:r>
        <w:rPr>
          <w:lang w:val="en-US"/>
        </w:rPr>
        <w:t xml:space="preserve"> relationship it does not go into the reason why. We are given a glimpse into Laura</w:t>
      </w:r>
      <w:r>
        <w:rPr>
          <w:lang w:val="fr-FR"/>
        </w:rPr>
        <w:t>’</w:t>
      </w:r>
      <w:r>
        <w:rPr>
          <w:lang w:val="en-US"/>
        </w:rPr>
        <w:t xml:space="preserve">s home life, which seems to perfectly reasonable. The film gives no reason why we should will these </w:t>
      </w:r>
      <w:commentRangeStart w:id="24"/>
      <w:proofErr w:type="spellStart"/>
      <w:r>
        <w:rPr>
          <w:lang w:val="nl-NL"/>
        </w:rPr>
        <w:t>too</w:t>
      </w:r>
      <w:commentRangeEnd w:id="24"/>
      <w:proofErr w:type="spellEnd"/>
      <w:r>
        <w:commentReference w:id="24"/>
      </w:r>
      <w:r>
        <w:rPr>
          <w:lang w:val="en-US"/>
        </w:rPr>
        <w:t xml:space="preserve"> to leave their respective partners which play to the morals of th</w:t>
      </w:r>
      <w:r>
        <w:rPr>
          <w:lang w:val="en-US"/>
        </w:rPr>
        <w:t>e days and the depiction of Laura with the eye look of an adoring teen help keep the film firmly grounded in the outward morals of the day.</w:t>
      </w:r>
    </w:p>
    <w:p w14:paraId="35AC4352" w14:textId="77777777" w:rsidR="00645A92" w:rsidRDefault="00645A92">
      <w:pPr>
        <w:pStyle w:val="Body"/>
      </w:pPr>
    </w:p>
    <w:p w14:paraId="2C9F698C" w14:textId="77777777" w:rsidR="00645A92" w:rsidRDefault="00443D97">
      <w:pPr>
        <w:pStyle w:val="Body"/>
      </w:pPr>
      <w:r>
        <w:rPr>
          <w:noProof/>
          <w:lang w:val="en-GB"/>
        </w:rPr>
        <w:drawing>
          <wp:inline distT="0" distB="0" distL="0" distR="0" wp14:anchorId="749C4E5A" wp14:editId="2B76BD52">
            <wp:extent cx="3200400" cy="2396435"/>
            <wp:effectExtent l="0" t="0" r="0" b="0"/>
            <wp:docPr id="1073741829" name="officeArt object" descr="Macintosh HD:Users:BigMac:Desktop:IMG_0012.jpg"/>
            <wp:cNvGraphicFramePr/>
            <a:graphic xmlns:a="http://schemas.openxmlformats.org/drawingml/2006/main">
              <a:graphicData uri="http://schemas.openxmlformats.org/drawingml/2006/picture">
                <pic:pic xmlns:pic="http://schemas.openxmlformats.org/drawingml/2006/picture">
                  <pic:nvPicPr>
                    <pic:cNvPr id="1073741829" name="image5.jpeg" descr="Macintosh HD:Users:BigMac:Desktop:IMG_0012.jpg"/>
                    <pic:cNvPicPr>
                      <a:picLocks noChangeAspect="1"/>
                    </pic:cNvPicPr>
                  </pic:nvPicPr>
                  <pic:blipFill>
                    <a:blip r:embed="rId12">
                      <a:extLst/>
                    </a:blip>
                    <a:stretch>
                      <a:fillRect/>
                    </a:stretch>
                  </pic:blipFill>
                  <pic:spPr>
                    <a:xfrm>
                      <a:off x="0" y="0"/>
                      <a:ext cx="3200400" cy="2396435"/>
                    </a:xfrm>
                    <a:prstGeom prst="rect">
                      <a:avLst/>
                    </a:prstGeom>
                    <a:ln w="12700" cap="flat">
                      <a:noFill/>
                      <a:miter lim="400000"/>
                    </a:ln>
                    <a:effectLst/>
                  </pic:spPr>
                </pic:pic>
              </a:graphicData>
            </a:graphic>
          </wp:inline>
        </w:drawing>
      </w:r>
    </w:p>
    <w:p w14:paraId="7AA0E1A5" w14:textId="77777777" w:rsidR="00645A92" w:rsidRDefault="00645A92">
      <w:pPr>
        <w:pStyle w:val="Body"/>
      </w:pPr>
    </w:p>
    <w:p w14:paraId="08FD6337" w14:textId="77777777" w:rsidR="00645A92" w:rsidRDefault="00443D97">
      <w:pPr>
        <w:pStyle w:val="Body"/>
      </w:pPr>
      <w:r>
        <w:rPr>
          <w:lang w:val="en-US"/>
        </w:rPr>
        <w:t>Laura and Alec part at the end of the movie choosing to remain on their current paths although they have clearly</w:t>
      </w:r>
      <w:r>
        <w:rPr>
          <w:lang w:val="en-US"/>
        </w:rPr>
        <w:t xml:space="preserve"> fallen deeply in love with each other. </w:t>
      </w:r>
      <w:commentRangeStart w:id="25"/>
      <w:r>
        <w:rPr>
          <w:lang w:val="en-US"/>
        </w:rPr>
        <w:t>The love unrequited</w:t>
      </w:r>
      <w:commentRangeEnd w:id="25"/>
      <w:r>
        <w:commentReference w:id="25"/>
      </w:r>
      <w:r>
        <w:rPr>
          <w:lang w:val="en-US"/>
        </w:rPr>
        <w:t xml:space="preserve"> and again morals are kept by now allowing the farewell to get too emotional,</w:t>
      </w:r>
      <w:commentRangeStart w:id="26"/>
      <w:r>
        <w:rPr>
          <w:lang w:val="en-US"/>
        </w:rPr>
        <w:t xml:space="preserve"> they</w:t>
      </w:r>
      <w:commentRangeEnd w:id="26"/>
      <w:r>
        <w:commentReference w:id="26"/>
      </w:r>
      <w:r>
        <w:rPr>
          <w:lang w:val="en-US"/>
        </w:rPr>
        <w:t xml:space="preserve"> final cup of tea is disturbed by an acquaintance and </w:t>
      </w:r>
      <w:commentRangeStart w:id="27"/>
      <w:r>
        <w:rPr>
          <w:lang w:val="en-US"/>
        </w:rPr>
        <w:t xml:space="preserve">Alec departs with a tap on the shoulder and Laura </w:t>
      </w:r>
      <w:r>
        <w:rPr>
          <w:lang w:val="en-US"/>
        </w:rPr>
        <w:t>returning to embrace we husband for being far away.</w:t>
      </w:r>
      <w:commentRangeEnd w:id="27"/>
      <w:r>
        <w:commentReference w:id="27"/>
      </w:r>
    </w:p>
    <w:p w14:paraId="7BD3FA96" w14:textId="77777777" w:rsidR="00645A92" w:rsidRDefault="00645A92">
      <w:pPr>
        <w:pStyle w:val="Body"/>
      </w:pPr>
    </w:p>
    <w:p w14:paraId="0E4142E2" w14:textId="77777777" w:rsidR="00645A92" w:rsidRDefault="00443D97">
      <w:pPr>
        <w:pStyle w:val="Body"/>
      </w:pPr>
      <w:r>
        <w:rPr>
          <w:noProof/>
          <w:lang w:val="en-GB"/>
        </w:rPr>
        <w:lastRenderedPageBreak/>
        <w:drawing>
          <wp:inline distT="0" distB="0" distL="0" distR="0" wp14:anchorId="0549B88D" wp14:editId="7839B0D1">
            <wp:extent cx="3543300" cy="2653196"/>
            <wp:effectExtent l="0" t="0" r="0" b="0"/>
            <wp:docPr id="1073741830" name="officeArt object" descr="Macintosh HD:Users:BigMac:Desktop:IMG_0029.jpg"/>
            <wp:cNvGraphicFramePr/>
            <a:graphic xmlns:a="http://schemas.openxmlformats.org/drawingml/2006/main">
              <a:graphicData uri="http://schemas.openxmlformats.org/drawingml/2006/picture">
                <pic:pic xmlns:pic="http://schemas.openxmlformats.org/drawingml/2006/picture">
                  <pic:nvPicPr>
                    <pic:cNvPr id="1073741830" name="image6.jpeg" descr="Macintosh HD:Users:BigMac:Desktop:IMG_0029.jpg"/>
                    <pic:cNvPicPr>
                      <a:picLocks noChangeAspect="1"/>
                    </pic:cNvPicPr>
                  </pic:nvPicPr>
                  <pic:blipFill>
                    <a:blip r:embed="rId13">
                      <a:extLst/>
                    </a:blip>
                    <a:stretch>
                      <a:fillRect/>
                    </a:stretch>
                  </pic:blipFill>
                  <pic:spPr>
                    <a:xfrm>
                      <a:off x="0" y="0"/>
                      <a:ext cx="3543300" cy="2653196"/>
                    </a:xfrm>
                    <a:prstGeom prst="rect">
                      <a:avLst/>
                    </a:prstGeom>
                    <a:ln w="12700" cap="flat">
                      <a:noFill/>
                      <a:miter lim="400000"/>
                    </a:ln>
                    <a:effectLst/>
                  </pic:spPr>
                </pic:pic>
              </a:graphicData>
            </a:graphic>
          </wp:inline>
        </w:drawing>
      </w:r>
    </w:p>
    <w:p w14:paraId="78AF8B46" w14:textId="77777777" w:rsidR="00645A92" w:rsidRDefault="00645A92">
      <w:pPr>
        <w:pStyle w:val="Body"/>
      </w:pPr>
    </w:p>
    <w:p w14:paraId="017EFEF5" w14:textId="77777777" w:rsidR="00645A92" w:rsidRDefault="00443D97">
      <w:pPr>
        <w:pStyle w:val="Body"/>
        <w:rPr>
          <w:i/>
          <w:iCs/>
        </w:rPr>
      </w:pPr>
      <w:r>
        <w:rPr>
          <w:i/>
          <w:iCs/>
          <w:lang w:val="en-US"/>
        </w:rPr>
        <w:t>Breakfast at Tiffany's Dir Blake Edwards 1960</w:t>
      </w:r>
    </w:p>
    <w:p w14:paraId="0007C0AB" w14:textId="77777777" w:rsidR="00645A92" w:rsidRDefault="00645A92">
      <w:pPr>
        <w:pStyle w:val="Body"/>
      </w:pPr>
    </w:p>
    <w:p w14:paraId="4477146C" w14:textId="77777777" w:rsidR="00645A92" w:rsidRDefault="00443D97">
      <w:pPr>
        <w:pStyle w:val="Body"/>
      </w:pPr>
      <w:r>
        <w:rPr>
          <w:lang w:val="en-US"/>
        </w:rPr>
        <w:t xml:space="preserve">Based on a novella by Truman Capote tells the love story of Holly and Paul, one an escort and the other the "kept man" of an older married woman. </w:t>
      </w:r>
    </w:p>
    <w:p w14:paraId="27575055" w14:textId="77777777" w:rsidR="00645A92" w:rsidRDefault="00645A92">
      <w:pPr>
        <w:pStyle w:val="Body"/>
      </w:pPr>
    </w:p>
    <w:p w14:paraId="5BB19914" w14:textId="77777777" w:rsidR="00645A92" w:rsidRDefault="00443D97">
      <w:pPr>
        <w:pStyle w:val="Body"/>
      </w:pPr>
      <w:r>
        <w:rPr>
          <w:lang w:val="en-US"/>
        </w:rPr>
        <w:t>The film in contrast to the book does not overtly mention that Holly is a prostitute and removes all trace of the pregnancy with Jose</w:t>
      </w:r>
      <w:r>
        <w:rPr>
          <w:lang w:val="fr-FR"/>
        </w:rPr>
        <w:t>’</w:t>
      </w:r>
      <w:r>
        <w:rPr>
          <w:lang w:val="en-US"/>
        </w:rPr>
        <w:t>s child and end with the Paul and Holly being together. Morality had changed by 1960 for the baby boomers, not their paren</w:t>
      </w:r>
      <w:r>
        <w:rPr>
          <w:lang w:val="en-US"/>
        </w:rPr>
        <w:t xml:space="preserve">ts nor the </w:t>
      </w:r>
      <w:commentRangeStart w:id="28"/>
      <w:r>
        <w:t>Hayes</w:t>
      </w:r>
      <w:commentRangeEnd w:id="28"/>
      <w:r>
        <w:commentReference w:id="28"/>
      </w:r>
      <w:r>
        <w:rPr>
          <w:lang w:val="en-US"/>
        </w:rPr>
        <w:t xml:space="preserve"> Code, so these changes were necessary to deal with the </w:t>
      </w:r>
      <w:commentRangeStart w:id="29"/>
      <w:r>
        <w:rPr>
          <w:lang w:val="en-US"/>
        </w:rPr>
        <w:t>mixed morality</w:t>
      </w:r>
      <w:commentRangeEnd w:id="29"/>
      <w:r>
        <w:commentReference w:id="29"/>
      </w:r>
      <w:r>
        <w:rPr>
          <w:lang w:val="en-US"/>
        </w:rPr>
        <w:t xml:space="preserve"> of the time.</w:t>
      </w:r>
    </w:p>
    <w:p w14:paraId="474A8A0E" w14:textId="77777777" w:rsidR="00645A92" w:rsidRDefault="00645A92">
      <w:pPr>
        <w:pStyle w:val="Body"/>
      </w:pPr>
    </w:p>
    <w:p w14:paraId="119F033F" w14:textId="77777777" w:rsidR="00645A92" w:rsidRDefault="00443D97">
      <w:pPr>
        <w:pStyle w:val="Body"/>
      </w:pPr>
      <w:r>
        <w:rPr>
          <w:lang w:val="en-US"/>
        </w:rPr>
        <w:t>The film employs use of symbolism in the dialogue to lead the audience on a journey to the real mean should they wish to follow it</w:t>
      </w:r>
    </w:p>
    <w:p w14:paraId="1C4C384B" w14:textId="77777777" w:rsidR="00645A92" w:rsidRDefault="00645A92">
      <w:pPr>
        <w:pStyle w:val="Body"/>
      </w:pPr>
    </w:p>
    <w:p w14:paraId="331855C3" w14:textId="77777777" w:rsidR="00645A92" w:rsidRDefault="00443D97">
      <w:pPr>
        <w:pStyle w:val="Body"/>
      </w:pPr>
      <w:r>
        <w:rPr>
          <w:lang w:val="en-US"/>
        </w:rPr>
        <w:t>For example:</w:t>
      </w:r>
      <w:r>
        <w:rPr>
          <w:lang w:val="en-US"/>
        </w:rPr>
        <w:br/>
      </w:r>
      <w:commentRangeStart w:id="30"/>
    </w:p>
    <w:p w14:paraId="479EDC60" w14:textId="77777777" w:rsidR="00645A92" w:rsidRDefault="00645A92">
      <w:pPr>
        <w:pStyle w:val="Body"/>
      </w:pPr>
    </w:p>
    <w:p w14:paraId="3479341B" w14:textId="77777777" w:rsidR="00645A92" w:rsidRDefault="00443D97">
      <w:pPr>
        <w:pStyle w:val="Body"/>
      </w:pPr>
      <w:r>
        <w:t>“</w:t>
      </w:r>
      <w:r>
        <w:rPr>
          <w:lang w:val="en-US"/>
        </w:rPr>
        <w:t>I</w:t>
      </w:r>
      <w:r>
        <w:rPr>
          <w:lang w:val="en-US"/>
        </w:rPr>
        <w:t xml:space="preserve"> always get $50 for the powder room</w:t>
      </w:r>
      <w:r>
        <w:t xml:space="preserve">” – </w:t>
      </w:r>
      <w:r>
        <w:rPr>
          <w:lang w:val="en-US"/>
        </w:rPr>
        <w:t>Holly explains what happens on her dinner dates</w:t>
      </w:r>
    </w:p>
    <w:p w14:paraId="28D0B27F" w14:textId="77777777" w:rsidR="00645A92" w:rsidRDefault="00645A92">
      <w:pPr>
        <w:pStyle w:val="Body"/>
      </w:pPr>
    </w:p>
    <w:p w14:paraId="695C7EF0" w14:textId="77777777" w:rsidR="00645A92" w:rsidRDefault="00443D97">
      <w:pPr>
        <w:pStyle w:val="Body"/>
      </w:pPr>
      <w:r>
        <w:t xml:space="preserve"> “</w:t>
      </w:r>
      <w:r>
        <w:rPr>
          <w:lang w:val="en-US"/>
        </w:rPr>
        <w:t xml:space="preserve">Well is she or </w:t>
      </w:r>
      <w:proofErr w:type="spellStart"/>
      <w:r>
        <w:rPr>
          <w:lang w:val="en-US"/>
        </w:rPr>
        <w:t>isn</w:t>
      </w:r>
      <w:proofErr w:type="spellEnd"/>
      <w:r>
        <w:rPr>
          <w:lang w:val="fr-FR"/>
        </w:rPr>
        <w:t>’</w:t>
      </w:r>
      <w:r>
        <w:rPr>
          <w:lang w:val="en-US"/>
        </w:rPr>
        <w:t xml:space="preserve">t she? Is she or </w:t>
      </w:r>
      <w:proofErr w:type="spellStart"/>
      <w:r>
        <w:rPr>
          <w:lang w:val="en-US"/>
        </w:rPr>
        <w:t>isn</w:t>
      </w:r>
      <w:proofErr w:type="spellEnd"/>
      <w:r>
        <w:rPr>
          <w:lang w:val="fr-FR"/>
        </w:rPr>
        <w:t>’</w:t>
      </w:r>
      <w:r>
        <w:rPr>
          <w:lang w:val="en-US"/>
        </w:rPr>
        <w:t>t she</w:t>
      </w:r>
      <w:proofErr w:type="gramStart"/>
      <w:r>
        <w:rPr>
          <w:lang w:val="en-US"/>
        </w:rPr>
        <w:t>.....</w:t>
      </w:r>
      <w:proofErr w:type="gramEnd"/>
      <w:r>
        <w:rPr>
          <w:lang w:val="en-US"/>
        </w:rPr>
        <w:t xml:space="preserve"> a </w:t>
      </w:r>
      <w:proofErr w:type="spellStart"/>
      <w:r>
        <w:rPr>
          <w:lang w:val="en-US"/>
        </w:rPr>
        <w:t>phoney</w:t>
      </w:r>
      <w:proofErr w:type="spellEnd"/>
      <w:r>
        <w:rPr>
          <w:lang w:val="en-US"/>
        </w:rPr>
        <w:t>?</w:t>
      </w:r>
      <w:r>
        <w:t xml:space="preserve">” OJ Berman </w:t>
      </w:r>
      <w:proofErr w:type="spellStart"/>
      <w:r>
        <w:t>and</w:t>
      </w:r>
      <w:proofErr w:type="spellEnd"/>
      <w:r>
        <w:t xml:space="preserve"> Paul </w:t>
      </w:r>
      <w:proofErr w:type="spellStart"/>
      <w:r>
        <w:t>discussing</w:t>
      </w:r>
      <w:proofErr w:type="spellEnd"/>
      <w:r>
        <w:t xml:space="preserve"> </w:t>
      </w:r>
      <w:commentRangeEnd w:id="30"/>
      <w:r>
        <w:commentReference w:id="30"/>
      </w:r>
    </w:p>
    <w:p w14:paraId="1C7E9DFF" w14:textId="77777777" w:rsidR="00645A92" w:rsidRDefault="00443D97">
      <w:pPr>
        <w:pStyle w:val="Body"/>
      </w:pPr>
      <w:r>
        <w:rPr>
          <w:noProof/>
          <w:lang w:val="en-GB"/>
        </w:rPr>
        <w:lastRenderedPageBreak/>
        <w:drawing>
          <wp:inline distT="0" distB="0" distL="0" distR="0" wp14:anchorId="58413996" wp14:editId="594B0C7A">
            <wp:extent cx="2857500" cy="2139674"/>
            <wp:effectExtent l="0" t="0" r="0" b="0"/>
            <wp:docPr id="1073741831" name="officeArt object" descr="Macintosh HD:Users:BigMac:Desktop:IMG_0092.jpg"/>
            <wp:cNvGraphicFramePr/>
            <a:graphic xmlns:a="http://schemas.openxmlformats.org/drawingml/2006/main">
              <a:graphicData uri="http://schemas.openxmlformats.org/drawingml/2006/picture">
                <pic:pic xmlns:pic="http://schemas.openxmlformats.org/drawingml/2006/picture">
                  <pic:nvPicPr>
                    <pic:cNvPr id="1073741831" name="image7.jpeg" descr="Macintosh HD:Users:BigMac:Desktop:IMG_0092.jpg"/>
                    <pic:cNvPicPr>
                      <a:picLocks noChangeAspect="1"/>
                    </pic:cNvPicPr>
                  </pic:nvPicPr>
                  <pic:blipFill>
                    <a:blip r:embed="rId14">
                      <a:extLst/>
                    </a:blip>
                    <a:stretch>
                      <a:fillRect/>
                    </a:stretch>
                  </pic:blipFill>
                  <pic:spPr>
                    <a:xfrm>
                      <a:off x="0" y="0"/>
                      <a:ext cx="2857500" cy="2139674"/>
                    </a:xfrm>
                    <a:prstGeom prst="rect">
                      <a:avLst/>
                    </a:prstGeom>
                    <a:ln w="12700" cap="flat">
                      <a:noFill/>
                      <a:miter lim="400000"/>
                    </a:ln>
                    <a:effectLst/>
                  </pic:spPr>
                </pic:pic>
              </a:graphicData>
            </a:graphic>
          </wp:inline>
        </w:drawing>
      </w:r>
    </w:p>
    <w:p w14:paraId="40800D30" w14:textId="77777777" w:rsidR="00645A92" w:rsidRDefault="00645A92">
      <w:pPr>
        <w:pStyle w:val="Body"/>
      </w:pPr>
    </w:p>
    <w:p w14:paraId="0B86C435" w14:textId="77777777" w:rsidR="00645A92" w:rsidRDefault="00645A92">
      <w:pPr>
        <w:pStyle w:val="Body"/>
      </w:pPr>
    </w:p>
    <w:p w14:paraId="4C21C998" w14:textId="77777777" w:rsidR="00645A92" w:rsidRDefault="00645A92">
      <w:pPr>
        <w:pStyle w:val="Body"/>
      </w:pPr>
    </w:p>
    <w:p w14:paraId="473FA9BB" w14:textId="77777777" w:rsidR="00645A92" w:rsidRDefault="00443D97">
      <w:pPr>
        <w:pStyle w:val="Body"/>
      </w:pPr>
      <w:r>
        <w:rPr>
          <w:lang w:val="en-US"/>
        </w:rPr>
        <w:t xml:space="preserve">Moreover, below </w:t>
      </w:r>
      <w:r>
        <w:t>“</w:t>
      </w:r>
      <w:r>
        <w:rPr>
          <w:lang w:val="en-US"/>
        </w:rPr>
        <w:t xml:space="preserve">Do you think she handsomely paid? </w:t>
      </w:r>
      <w:commentRangeStart w:id="31"/>
      <w:r>
        <w:rPr>
          <w:lang w:val="en-US"/>
        </w:rPr>
        <w:t xml:space="preserve">If had </w:t>
      </w:r>
      <w:commentRangeEnd w:id="31"/>
      <w:r>
        <w:commentReference w:id="31"/>
      </w:r>
      <w:r>
        <w:rPr>
          <w:lang w:val="en-US"/>
        </w:rPr>
        <w:t xml:space="preserve">her </w:t>
      </w:r>
      <w:r>
        <w:rPr>
          <w:lang w:val="en-US"/>
        </w:rPr>
        <w:t>money I would be richer than she is ...</w:t>
      </w:r>
      <w:r>
        <w:t xml:space="preserve">” </w:t>
      </w:r>
      <w:r>
        <w:rPr>
          <w:lang w:val="en-US"/>
        </w:rPr>
        <w:t xml:space="preserve">Discussing the stripper breasts and how they would change </w:t>
      </w:r>
      <w:proofErr w:type="spellStart"/>
      <w:r>
        <w:rPr>
          <w:lang w:val="en-US"/>
        </w:rPr>
        <w:t>here</w:t>
      </w:r>
      <w:proofErr w:type="spellEnd"/>
      <w:r>
        <w:rPr>
          <w:lang w:val="en-US"/>
        </w:rPr>
        <w:t xml:space="preserve"> life as an escort.</w:t>
      </w:r>
    </w:p>
    <w:p w14:paraId="705F38C8" w14:textId="77777777" w:rsidR="00645A92" w:rsidRDefault="00645A92">
      <w:pPr>
        <w:pStyle w:val="Body"/>
      </w:pPr>
    </w:p>
    <w:p w14:paraId="1012464C" w14:textId="77777777" w:rsidR="00645A92" w:rsidRDefault="00443D97">
      <w:pPr>
        <w:pStyle w:val="Body"/>
      </w:pPr>
      <w:r>
        <w:rPr>
          <w:noProof/>
          <w:lang w:val="en-GB"/>
        </w:rPr>
        <w:drawing>
          <wp:inline distT="0" distB="0" distL="0" distR="0" wp14:anchorId="2F2A8E1F" wp14:editId="0E9B0106">
            <wp:extent cx="2286000" cy="1711740"/>
            <wp:effectExtent l="0" t="0" r="0" b="0"/>
            <wp:docPr id="1073741832" name="officeArt object" descr="Macintosh HD:Users:BigMac:Desktop:IMG_0108.jpg"/>
            <wp:cNvGraphicFramePr/>
            <a:graphic xmlns:a="http://schemas.openxmlformats.org/drawingml/2006/main">
              <a:graphicData uri="http://schemas.openxmlformats.org/drawingml/2006/picture">
                <pic:pic xmlns:pic="http://schemas.openxmlformats.org/drawingml/2006/picture">
                  <pic:nvPicPr>
                    <pic:cNvPr id="1073741832" name="image8.jpeg" descr="Macintosh HD:Users:BigMac:Desktop:IMG_0108.jpg"/>
                    <pic:cNvPicPr>
                      <a:picLocks noChangeAspect="1"/>
                    </pic:cNvPicPr>
                  </pic:nvPicPr>
                  <pic:blipFill>
                    <a:blip r:embed="rId15">
                      <a:extLst/>
                    </a:blip>
                    <a:stretch>
                      <a:fillRect/>
                    </a:stretch>
                  </pic:blipFill>
                  <pic:spPr>
                    <a:xfrm>
                      <a:off x="0" y="0"/>
                      <a:ext cx="2286000" cy="1711740"/>
                    </a:xfrm>
                    <a:prstGeom prst="rect">
                      <a:avLst/>
                    </a:prstGeom>
                    <a:ln w="12700" cap="flat">
                      <a:noFill/>
                      <a:miter lim="400000"/>
                    </a:ln>
                    <a:effectLst/>
                  </pic:spPr>
                </pic:pic>
              </a:graphicData>
            </a:graphic>
          </wp:inline>
        </w:drawing>
      </w:r>
    </w:p>
    <w:p w14:paraId="281F8BFB" w14:textId="77777777" w:rsidR="00645A92" w:rsidRDefault="00645A92">
      <w:pPr>
        <w:pStyle w:val="Body"/>
      </w:pPr>
    </w:p>
    <w:p w14:paraId="5D49E2C4" w14:textId="77777777" w:rsidR="00645A92" w:rsidRDefault="00443D97">
      <w:pPr>
        <w:pStyle w:val="Body"/>
      </w:pPr>
      <w:r>
        <w:rPr>
          <w:noProof/>
          <w:lang w:val="en-GB"/>
        </w:rPr>
        <w:drawing>
          <wp:inline distT="0" distB="0" distL="0" distR="0" wp14:anchorId="6B82FAC6" wp14:editId="1ADB7598">
            <wp:extent cx="2400300" cy="1797325"/>
            <wp:effectExtent l="0" t="0" r="0" b="0"/>
            <wp:docPr id="1073741833" name="officeArt object" descr="Macintosh HD:Users:BigMac:Desktop:IMG_0109.jpg"/>
            <wp:cNvGraphicFramePr/>
            <a:graphic xmlns:a="http://schemas.openxmlformats.org/drawingml/2006/main">
              <a:graphicData uri="http://schemas.openxmlformats.org/drawingml/2006/picture">
                <pic:pic xmlns:pic="http://schemas.openxmlformats.org/drawingml/2006/picture">
                  <pic:nvPicPr>
                    <pic:cNvPr id="1073741833" name="image9.jpeg" descr="Macintosh HD:Users:BigMac:Desktop:IMG_0109.jpg"/>
                    <pic:cNvPicPr>
                      <a:picLocks noChangeAspect="1"/>
                    </pic:cNvPicPr>
                  </pic:nvPicPr>
                  <pic:blipFill>
                    <a:blip r:embed="rId16">
                      <a:extLst/>
                    </a:blip>
                    <a:stretch>
                      <a:fillRect/>
                    </a:stretch>
                  </pic:blipFill>
                  <pic:spPr>
                    <a:xfrm>
                      <a:off x="0" y="0"/>
                      <a:ext cx="2400300" cy="1797325"/>
                    </a:xfrm>
                    <a:prstGeom prst="rect">
                      <a:avLst/>
                    </a:prstGeom>
                    <a:ln w="12700" cap="flat">
                      <a:noFill/>
                      <a:miter lim="400000"/>
                    </a:ln>
                    <a:effectLst/>
                  </pic:spPr>
                </pic:pic>
              </a:graphicData>
            </a:graphic>
          </wp:inline>
        </w:drawing>
      </w:r>
    </w:p>
    <w:p w14:paraId="768D5716" w14:textId="77777777" w:rsidR="00645A92" w:rsidRDefault="00645A92">
      <w:pPr>
        <w:pStyle w:val="Body"/>
      </w:pPr>
    </w:p>
    <w:p w14:paraId="2752D7B0" w14:textId="77777777" w:rsidR="00645A92" w:rsidRDefault="00645A92">
      <w:pPr>
        <w:pStyle w:val="Body"/>
      </w:pPr>
    </w:p>
    <w:p w14:paraId="3029359C" w14:textId="77777777" w:rsidR="00645A92" w:rsidRDefault="00443D97">
      <w:pPr>
        <w:pStyle w:val="Body"/>
      </w:pPr>
      <w:r>
        <w:rPr>
          <w:lang w:val="en-US"/>
        </w:rPr>
        <w:t xml:space="preserve">Although she is clearly an escort, the film gives innocence to Holly and </w:t>
      </w:r>
      <w:commentRangeStart w:id="32"/>
      <w:r>
        <w:rPr>
          <w:lang w:val="en-US"/>
        </w:rPr>
        <w:t>allow</w:t>
      </w:r>
      <w:commentRangeEnd w:id="32"/>
      <w:r>
        <w:commentReference w:id="32"/>
      </w:r>
      <w:r>
        <w:rPr>
          <w:lang w:val="en-US"/>
        </w:rPr>
        <w:t xml:space="preserve"> in contrast to </w:t>
      </w:r>
      <w:r>
        <w:rPr>
          <w:i/>
          <w:iCs/>
          <w:lang w:val="en-US"/>
        </w:rPr>
        <w:t xml:space="preserve">Brief Encounter </w:t>
      </w:r>
      <w:r>
        <w:rPr>
          <w:lang w:val="en-US"/>
        </w:rPr>
        <w:t xml:space="preserve">provides an </w:t>
      </w:r>
      <w:r>
        <w:rPr>
          <w:lang w:val="en-US"/>
        </w:rPr>
        <w:t>insight into her background which while not normal like Laura it is not too hard and shown that she still cares for the people she has left behind in the scene below.</w:t>
      </w:r>
    </w:p>
    <w:p w14:paraId="37FA5DC4" w14:textId="77777777" w:rsidR="00645A92" w:rsidRDefault="00645A92">
      <w:pPr>
        <w:pStyle w:val="Body"/>
      </w:pPr>
    </w:p>
    <w:p w14:paraId="1AEBF59B" w14:textId="77777777" w:rsidR="00645A92" w:rsidRDefault="00645A92">
      <w:pPr>
        <w:pStyle w:val="Body"/>
      </w:pPr>
    </w:p>
    <w:p w14:paraId="693A0722" w14:textId="77777777" w:rsidR="00645A92" w:rsidRDefault="00443D97">
      <w:pPr>
        <w:pStyle w:val="Body"/>
      </w:pPr>
      <w:r>
        <w:rPr>
          <w:lang w:val="en-US"/>
        </w:rPr>
        <w:lastRenderedPageBreak/>
        <w:t xml:space="preserve">The film </w:t>
      </w:r>
      <w:proofErr w:type="gramStart"/>
      <w:r>
        <w:rPr>
          <w:lang w:val="en-US"/>
        </w:rPr>
        <w:t>as a whole is</w:t>
      </w:r>
      <w:proofErr w:type="gramEnd"/>
      <w:r>
        <w:rPr>
          <w:lang w:val="en-US"/>
        </w:rPr>
        <w:t xml:space="preserve"> beautiful to watch; </w:t>
      </w:r>
      <w:commentRangeStart w:id="33"/>
      <w:r>
        <w:rPr>
          <w:lang w:val="en-US"/>
        </w:rPr>
        <w:t xml:space="preserve">the </w:t>
      </w:r>
      <w:proofErr w:type="spellStart"/>
      <w:r>
        <w:rPr>
          <w:lang w:val="en-US"/>
        </w:rPr>
        <w:t>mise</w:t>
      </w:r>
      <w:proofErr w:type="spellEnd"/>
      <w:r>
        <w:rPr>
          <w:lang w:val="en-US"/>
        </w:rPr>
        <w:t xml:space="preserve"> </w:t>
      </w:r>
      <w:proofErr w:type="spellStart"/>
      <w:r>
        <w:rPr>
          <w:lang w:val="en-US"/>
        </w:rPr>
        <w:t>en</w:t>
      </w:r>
      <w:proofErr w:type="spellEnd"/>
      <w:r>
        <w:rPr>
          <w:lang w:val="en-US"/>
        </w:rPr>
        <w:t xml:space="preserve"> scene is a delight to the eyes</w:t>
      </w:r>
      <w:commentRangeEnd w:id="33"/>
      <w:r>
        <w:commentReference w:id="33"/>
      </w:r>
      <w:r>
        <w:rPr>
          <w:lang w:val="en-US"/>
        </w:rPr>
        <w:t>. From the opening scene of the taxi pulling up at Tiffany</w:t>
      </w:r>
      <w:r>
        <w:rPr>
          <w:lang w:val="fr-FR"/>
        </w:rPr>
        <w:t>’</w:t>
      </w:r>
      <w:r>
        <w:rPr>
          <w:lang w:val="en-US"/>
        </w:rPr>
        <w:t xml:space="preserve">s; combine with the one-sided love story from the eyes of Paul how no matter what happens he loves Holly cleverly distract the audience from the underlying story of a </w:t>
      </w:r>
      <w:r>
        <w:t>“</w:t>
      </w:r>
      <w:proofErr w:type="spellStart"/>
      <w:r>
        <w:t>golddigger</w:t>
      </w:r>
      <w:proofErr w:type="spellEnd"/>
      <w:r>
        <w:t xml:space="preserve">.” </w:t>
      </w:r>
      <w:r>
        <w:rPr>
          <w:lang w:val="en-US"/>
        </w:rPr>
        <w:t xml:space="preserve">It ends with a </w:t>
      </w:r>
      <w:r>
        <w:rPr>
          <w:lang w:val="en-US"/>
        </w:rPr>
        <w:t xml:space="preserve">scene of high emotion when Paul explain to Holly that she is architect of </w:t>
      </w:r>
      <w:commentRangeStart w:id="34"/>
      <w:proofErr w:type="spellStart"/>
      <w:r>
        <w:rPr>
          <w:lang w:val="en-US"/>
        </w:rPr>
        <w:t>here</w:t>
      </w:r>
      <w:commentRangeEnd w:id="34"/>
      <w:proofErr w:type="spellEnd"/>
      <w:r>
        <w:commentReference w:id="34"/>
      </w:r>
      <w:r>
        <w:rPr>
          <w:lang w:val="en-US"/>
        </w:rPr>
        <w:t xml:space="preserve"> own troubles and she should let him into her life which brings the story back to an excellent moral conclusion</w:t>
      </w:r>
    </w:p>
    <w:p w14:paraId="72309CA8" w14:textId="77777777" w:rsidR="00645A92" w:rsidRDefault="00645A92">
      <w:pPr>
        <w:pStyle w:val="Body"/>
      </w:pPr>
    </w:p>
    <w:p w14:paraId="4DF6DC28" w14:textId="77777777" w:rsidR="00645A92" w:rsidRDefault="00443D97">
      <w:pPr>
        <w:pStyle w:val="Body"/>
        <w:rPr>
          <w:i/>
          <w:iCs/>
        </w:rPr>
      </w:pPr>
      <w:r>
        <w:rPr>
          <w:i/>
          <w:iCs/>
          <w:lang w:val="en-US"/>
        </w:rPr>
        <w:t xml:space="preserve">Breathless Dir Jean- Luc </w:t>
      </w:r>
      <w:proofErr w:type="spellStart"/>
      <w:r>
        <w:rPr>
          <w:i/>
          <w:iCs/>
          <w:lang w:val="en-US"/>
        </w:rPr>
        <w:t>Goodard</w:t>
      </w:r>
      <w:proofErr w:type="spellEnd"/>
      <w:r>
        <w:rPr>
          <w:i/>
          <w:iCs/>
          <w:lang w:val="en-US"/>
        </w:rPr>
        <w:t xml:space="preserve"> 1961</w:t>
      </w:r>
    </w:p>
    <w:p w14:paraId="1268BF94" w14:textId="77777777" w:rsidR="00645A92" w:rsidRDefault="00645A92">
      <w:pPr>
        <w:pStyle w:val="Body"/>
      </w:pPr>
    </w:p>
    <w:p w14:paraId="578A4A76" w14:textId="77777777" w:rsidR="00645A92" w:rsidRDefault="00443D97">
      <w:pPr>
        <w:pStyle w:val="Body"/>
      </w:pPr>
      <w:proofErr w:type="gramStart"/>
      <w:r>
        <w:rPr>
          <w:lang w:val="en-US"/>
        </w:rPr>
        <w:t>Also</w:t>
      </w:r>
      <w:proofErr w:type="gramEnd"/>
      <w:r>
        <w:rPr>
          <w:lang w:val="en-US"/>
        </w:rPr>
        <w:t xml:space="preserve"> released in the early </w:t>
      </w:r>
      <w:commentRangeStart w:id="35"/>
      <w:r>
        <w:t>1960</w:t>
      </w:r>
      <w:r>
        <w:rPr>
          <w:lang w:val="fr-FR"/>
        </w:rPr>
        <w:t>’</w:t>
      </w:r>
      <w:r>
        <w:t>s</w:t>
      </w:r>
      <w:commentRangeEnd w:id="35"/>
      <w:r>
        <w:commentReference w:id="35"/>
      </w:r>
      <w:r>
        <w:t xml:space="preserve"> Jean-Luc Goddard </w:t>
      </w:r>
      <w:r>
        <w:rPr>
          <w:i/>
          <w:iCs/>
          <w:lang w:val="en-US"/>
        </w:rPr>
        <w:t>Breathless</w:t>
      </w:r>
      <w:r>
        <w:t xml:space="preserve"> </w:t>
      </w:r>
      <w:commentRangeStart w:id="36"/>
      <w:r>
        <w:t>deal</w:t>
      </w:r>
      <w:commentRangeEnd w:id="36"/>
      <w:r>
        <w:commentReference w:id="36"/>
      </w:r>
      <w:r>
        <w:rPr>
          <w:lang w:val="en-US"/>
        </w:rPr>
        <w:t xml:space="preserve"> with love and lust much more directly. Freed from the </w:t>
      </w:r>
      <w:commentRangeStart w:id="37"/>
      <w:r>
        <w:rPr>
          <w:lang w:val="en-US"/>
        </w:rPr>
        <w:t>constrains</w:t>
      </w:r>
      <w:commentRangeEnd w:id="37"/>
      <w:r>
        <w:commentReference w:id="37"/>
      </w:r>
      <w:r>
        <w:rPr>
          <w:lang w:val="en-US"/>
        </w:rPr>
        <w:t xml:space="preserve"> of the Hollywood system and the </w:t>
      </w:r>
      <w:commentRangeStart w:id="38"/>
      <w:r>
        <w:t>Hayes</w:t>
      </w:r>
      <w:commentRangeEnd w:id="38"/>
      <w:r>
        <w:commentReference w:id="38"/>
      </w:r>
      <w:r>
        <w:rPr>
          <w:lang w:val="en-US"/>
        </w:rPr>
        <w:t xml:space="preserve"> Code Goddard </w:t>
      </w:r>
      <w:proofErr w:type="gramStart"/>
      <w:r>
        <w:rPr>
          <w:lang w:val="en-US"/>
        </w:rPr>
        <w:t>was able to</w:t>
      </w:r>
      <w:proofErr w:type="gramEnd"/>
      <w:r>
        <w:rPr>
          <w:lang w:val="en-US"/>
        </w:rPr>
        <w:t xml:space="preserve"> produce </w:t>
      </w:r>
      <w:commentRangeStart w:id="39"/>
      <w:r>
        <w:rPr>
          <w:lang w:val="en-US"/>
        </w:rPr>
        <w:t>a film that gives no excuse for its prota</w:t>
      </w:r>
      <w:r>
        <w:rPr>
          <w:lang w:val="en-US"/>
        </w:rPr>
        <w:t>gonist's actions.</w:t>
      </w:r>
      <w:r>
        <w:rPr>
          <w:lang w:val="en-US"/>
        </w:rPr>
        <w:br/>
      </w:r>
      <w:commentRangeEnd w:id="39"/>
      <w:r>
        <w:commentReference w:id="39"/>
      </w:r>
    </w:p>
    <w:p w14:paraId="6F576575" w14:textId="77777777" w:rsidR="00645A92" w:rsidRDefault="00645A92">
      <w:pPr>
        <w:pStyle w:val="Body"/>
      </w:pPr>
    </w:p>
    <w:p w14:paraId="06DC3C7B" w14:textId="77777777" w:rsidR="00645A92" w:rsidRDefault="00443D97">
      <w:pPr>
        <w:pStyle w:val="Body"/>
      </w:pPr>
      <w:r>
        <w:rPr>
          <w:noProof/>
          <w:lang w:val="en-GB"/>
        </w:rPr>
        <w:drawing>
          <wp:inline distT="0" distB="0" distL="0" distR="0" wp14:anchorId="703AFED7" wp14:editId="224F67E8">
            <wp:extent cx="3543300" cy="2653196"/>
            <wp:effectExtent l="0" t="0" r="0" b="0"/>
            <wp:docPr id="1073741834" name="officeArt object" descr="Macintosh HD:Users:BigMac:Desktop:IMG_0065.jpg"/>
            <wp:cNvGraphicFramePr/>
            <a:graphic xmlns:a="http://schemas.openxmlformats.org/drawingml/2006/main">
              <a:graphicData uri="http://schemas.openxmlformats.org/drawingml/2006/picture">
                <pic:pic xmlns:pic="http://schemas.openxmlformats.org/drawingml/2006/picture">
                  <pic:nvPicPr>
                    <pic:cNvPr id="1073741834" name="image10.jpeg" descr="Macintosh HD:Users:BigMac:Desktop:IMG_0065.jpg"/>
                    <pic:cNvPicPr>
                      <a:picLocks noChangeAspect="1"/>
                    </pic:cNvPicPr>
                  </pic:nvPicPr>
                  <pic:blipFill>
                    <a:blip r:embed="rId17">
                      <a:extLst/>
                    </a:blip>
                    <a:stretch>
                      <a:fillRect/>
                    </a:stretch>
                  </pic:blipFill>
                  <pic:spPr>
                    <a:xfrm>
                      <a:off x="0" y="0"/>
                      <a:ext cx="3543300" cy="2653196"/>
                    </a:xfrm>
                    <a:prstGeom prst="rect">
                      <a:avLst/>
                    </a:prstGeom>
                    <a:ln w="12700" cap="flat">
                      <a:noFill/>
                      <a:miter lim="400000"/>
                    </a:ln>
                    <a:effectLst/>
                  </pic:spPr>
                </pic:pic>
              </a:graphicData>
            </a:graphic>
          </wp:inline>
        </w:drawing>
      </w:r>
    </w:p>
    <w:p w14:paraId="4A0901A4" w14:textId="77777777" w:rsidR="00645A92" w:rsidRDefault="00645A92">
      <w:pPr>
        <w:pStyle w:val="Body"/>
      </w:pPr>
    </w:p>
    <w:p w14:paraId="5690CAF1" w14:textId="77777777" w:rsidR="00645A92" w:rsidRDefault="00443D97">
      <w:pPr>
        <w:pStyle w:val="Body"/>
      </w:pPr>
      <w:r>
        <w:rPr>
          <w:lang w:val="en-US"/>
        </w:rPr>
        <w:t xml:space="preserve">Michel (Jean-Paul </w:t>
      </w:r>
      <w:proofErr w:type="spellStart"/>
      <w:r>
        <w:rPr>
          <w:lang w:val="en-US"/>
        </w:rPr>
        <w:t>Belmondo</w:t>
      </w:r>
      <w:proofErr w:type="spellEnd"/>
      <w:r>
        <w:rPr>
          <w:lang w:val="en-US"/>
        </w:rPr>
        <w:t xml:space="preserve">) is without redeeming features; he </w:t>
      </w:r>
      <w:commentRangeStart w:id="40"/>
      <w:r>
        <w:rPr>
          <w:lang w:val="nl-NL"/>
        </w:rPr>
        <w:t>steels</w:t>
      </w:r>
      <w:commentRangeEnd w:id="40"/>
      <w:r>
        <w:commentReference w:id="40"/>
      </w:r>
      <w:r>
        <w:rPr>
          <w:lang w:val="en-US"/>
        </w:rPr>
        <w:t xml:space="preserve"> from his girlfriend while she is distracted; he ignores Patricia (Jean </w:t>
      </w:r>
      <w:proofErr w:type="spellStart"/>
      <w:r>
        <w:rPr>
          <w:lang w:val="en-US"/>
        </w:rPr>
        <w:t>Seberg</w:t>
      </w:r>
      <w:proofErr w:type="spellEnd"/>
      <w:r>
        <w:rPr>
          <w:lang w:val="en-US"/>
        </w:rPr>
        <w:t>) while reading a pinup magazine, and for no reason kills a motorcycle policeman.</w:t>
      </w:r>
      <w:r>
        <w:rPr>
          <w:noProof/>
          <w:lang w:val="en-GB"/>
        </w:rPr>
        <w:drawing>
          <wp:inline distT="0" distB="0" distL="0" distR="0" wp14:anchorId="5B51F50A" wp14:editId="72325E97">
            <wp:extent cx="2514600" cy="1882913"/>
            <wp:effectExtent l="0" t="0" r="0" b="0"/>
            <wp:docPr id="1073741835" name="officeArt object" descr="Macintosh HD:Users:BigMac:Desktop:IMG_0071.jpg"/>
            <wp:cNvGraphicFramePr/>
            <a:graphic xmlns:a="http://schemas.openxmlformats.org/drawingml/2006/main">
              <a:graphicData uri="http://schemas.openxmlformats.org/drawingml/2006/picture">
                <pic:pic xmlns:pic="http://schemas.openxmlformats.org/drawingml/2006/picture">
                  <pic:nvPicPr>
                    <pic:cNvPr id="1073741835" name="image11.jpeg" descr="Macintosh HD:Users:BigMac:Desktop:IMG_0071.jpg"/>
                    <pic:cNvPicPr>
                      <a:picLocks noChangeAspect="1"/>
                    </pic:cNvPicPr>
                  </pic:nvPicPr>
                  <pic:blipFill>
                    <a:blip r:embed="rId18">
                      <a:extLst/>
                    </a:blip>
                    <a:stretch>
                      <a:fillRect/>
                    </a:stretch>
                  </pic:blipFill>
                  <pic:spPr>
                    <a:xfrm>
                      <a:off x="0" y="0"/>
                      <a:ext cx="2514600" cy="1882913"/>
                    </a:xfrm>
                    <a:prstGeom prst="rect">
                      <a:avLst/>
                    </a:prstGeom>
                    <a:ln w="12700" cap="flat">
                      <a:noFill/>
                      <a:miter lim="400000"/>
                    </a:ln>
                    <a:effectLst/>
                  </pic:spPr>
                </pic:pic>
              </a:graphicData>
            </a:graphic>
          </wp:inline>
        </w:drawing>
      </w:r>
      <w:r>
        <w:rPr>
          <w:noProof/>
          <w:lang w:val="en-GB"/>
        </w:rPr>
        <w:drawing>
          <wp:inline distT="0" distB="0" distL="0" distR="0" wp14:anchorId="1163BE85" wp14:editId="3A90AAF1">
            <wp:extent cx="2513935" cy="1882416"/>
            <wp:effectExtent l="0" t="0" r="0" b="0"/>
            <wp:docPr id="1073741836" name="officeArt object" descr="Macintosh HD:Users:BigMac:Desktop:IMG_0070.jpg"/>
            <wp:cNvGraphicFramePr/>
            <a:graphic xmlns:a="http://schemas.openxmlformats.org/drawingml/2006/main">
              <a:graphicData uri="http://schemas.openxmlformats.org/drawingml/2006/picture">
                <pic:pic xmlns:pic="http://schemas.openxmlformats.org/drawingml/2006/picture">
                  <pic:nvPicPr>
                    <pic:cNvPr id="1073741836" name="image12.jpeg" descr="Macintosh HD:Users:BigMac:Desktop:IMG_0070.jpg"/>
                    <pic:cNvPicPr>
                      <a:picLocks noChangeAspect="1"/>
                    </pic:cNvPicPr>
                  </pic:nvPicPr>
                  <pic:blipFill>
                    <a:blip r:embed="rId19">
                      <a:extLst/>
                    </a:blip>
                    <a:stretch>
                      <a:fillRect/>
                    </a:stretch>
                  </pic:blipFill>
                  <pic:spPr>
                    <a:xfrm>
                      <a:off x="0" y="0"/>
                      <a:ext cx="2513935" cy="1882416"/>
                    </a:xfrm>
                    <a:prstGeom prst="rect">
                      <a:avLst/>
                    </a:prstGeom>
                    <a:ln w="12700" cap="flat">
                      <a:noFill/>
                      <a:miter lim="400000"/>
                    </a:ln>
                    <a:effectLst/>
                  </pic:spPr>
                </pic:pic>
              </a:graphicData>
            </a:graphic>
          </wp:inline>
        </w:drawing>
      </w:r>
    </w:p>
    <w:p w14:paraId="0BC65BA4" w14:textId="77777777" w:rsidR="00645A92" w:rsidRDefault="00645A92">
      <w:pPr>
        <w:pStyle w:val="Body"/>
      </w:pPr>
    </w:p>
    <w:p w14:paraId="53B65F1F" w14:textId="77777777" w:rsidR="00645A92" w:rsidRDefault="00443D97">
      <w:pPr>
        <w:pStyle w:val="Body"/>
      </w:pPr>
      <w:r>
        <w:rPr>
          <w:lang w:val="en-US"/>
        </w:rPr>
        <w:lastRenderedPageBreak/>
        <w:t xml:space="preserve">Patricia is also amoral she is living a bohemian lifestyle, happy to have a </w:t>
      </w:r>
      <w:proofErr w:type="spellStart"/>
      <w:r>
        <w:rPr>
          <w:lang w:val="en-US"/>
        </w:rPr>
        <w:t>casual</w:t>
      </w:r>
      <w:proofErr w:type="spellEnd"/>
      <w:r>
        <w:rPr>
          <w:lang w:val="en-US"/>
        </w:rPr>
        <w:t xml:space="preserve"> relationship with Michel and others. Goddard has not used symbolism to reflect the morality; </w:t>
      </w:r>
      <w:commentRangeStart w:id="41"/>
      <w:r>
        <w:rPr>
          <w:lang w:val="en-US"/>
        </w:rPr>
        <w:t xml:space="preserve">he is showing it in a very raw way. </w:t>
      </w:r>
      <w:commentRangeEnd w:id="41"/>
      <w:r>
        <w:commentReference w:id="41"/>
      </w:r>
    </w:p>
    <w:p w14:paraId="166BF91D" w14:textId="77777777" w:rsidR="00645A92" w:rsidRDefault="00443D97">
      <w:pPr>
        <w:pStyle w:val="Body"/>
      </w:pPr>
      <w:r>
        <w:br/>
      </w:r>
      <w:commentRangeStart w:id="42"/>
    </w:p>
    <w:p w14:paraId="474080A3" w14:textId="77777777" w:rsidR="00645A92" w:rsidRDefault="00443D97">
      <w:pPr>
        <w:pStyle w:val="Body"/>
      </w:pPr>
      <w:r>
        <w:rPr>
          <w:lang w:val="en-US"/>
        </w:rPr>
        <w:t xml:space="preserve">Using the mobile camera that was </w:t>
      </w:r>
      <w:r>
        <w:rPr>
          <w:lang w:val="en-US"/>
        </w:rPr>
        <w:t>the hallmark of the new wave, the film has the fly on the wall or documentary-style look.</w:t>
      </w:r>
      <w:commentRangeEnd w:id="42"/>
      <w:r>
        <w:commentReference w:id="42"/>
      </w:r>
      <w:r>
        <w:rPr>
          <w:lang w:val="en-US"/>
        </w:rPr>
        <w:t xml:space="preserve"> The </w:t>
      </w:r>
      <w:proofErr w:type="spellStart"/>
      <w:r>
        <w:rPr>
          <w:lang w:val="en-US"/>
        </w:rPr>
        <w:t>mise</w:t>
      </w:r>
      <w:proofErr w:type="spellEnd"/>
      <w:r>
        <w:rPr>
          <w:lang w:val="en-US"/>
        </w:rPr>
        <w:t xml:space="preserve"> </w:t>
      </w:r>
      <w:proofErr w:type="spellStart"/>
      <w:r>
        <w:rPr>
          <w:lang w:val="en-US"/>
        </w:rPr>
        <w:t>en</w:t>
      </w:r>
      <w:proofErr w:type="spellEnd"/>
      <w:r>
        <w:rPr>
          <w:lang w:val="en-US"/>
        </w:rPr>
        <w:t xml:space="preserve"> scene and editing are much different to the previous films like the morality </w:t>
      </w:r>
      <w:commentRangeStart w:id="43"/>
      <w:r>
        <w:rPr>
          <w:lang w:val="en-US"/>
        </w:rPr>
        <w:t>it shows it</w:t>
      </w:r>
      <w:commentRangeEnd w:id="43"/>
      <w:r>
        <w:commentReference w:id="43"/>
      </w:r>
      <w:r>
        <w:t xml:space="preserve"> </w:t>
      </w:r>
      <w:commentRangeStart w:id="44"/>
      <w:r>
        <w:rPr>
          <w:lang w:val="en-US"/>
        </w:rPr>
        <w:t>much rawer.</w:t>
      </w:r>
      <w:r>
        <w:rPr>
          <w:lang w:val="en-US"/>
        </w:rPr>
        <w:br/>
      </w:r>
      <w:commentRangeEnd w:id="44"/>
      <w:r>
        <w:commentReference w:id="44"/>
      </w:r>
    </w:p>
    <w:p w14:paraId="1093C269" w14:textId="77777777" w:rsidR="00645A92" w:rsidRDefault="00443D97">
      <w:pPr>
        <w:pStyle w:val="Body"/>
      </w:pPr>
      <w:r>
        <w:br/>
      </w:r>
      <w:commentRangeStart w:id="45"/>
    </w:p>
    <w:p w14:paraId="0F95FDC7" w14:textId="77777777" w:rsidR="00645A92" w:rsidRDefault="00443D97">
      <w:pPr>
        <w:pStyle w:val="Body"/>
      </w:pPr>
      <w:r>
        <w:rPr>
          <w:lang w:val="en-US"/>
        </w:rPr>
        <w:t>There is some symbolism;</w:t>
      </w:r>
      <w:commentRangeEnd w:id="45"/>
      <w:r>
        <w:commentReference w:id="45"/>
      </w:r>
      <w:r>
        <w:rPr>
          <w:lang w:val="en-US"/>
        </w:rPr>
        <w:t xml:space="preserve"> although Mich</w:t>
      </w:r>
      <w:r>
        <w:rPr>
          <w:lang w:val="en-US"/>
        </w:rPr>
        <w:t xml:space="preserve">el always pesters </w:t>
      </w:r>
      <w:proofErr w:type="spellStart"/>
      <w:r>
        <w:rPr>
          <w:lang w:val="en-US"/>
        </w:rPr>
        <w:t>Patrica</w:t>
      </w:r>
      <w:proofErr w:type="spellEnd"/>
      <w:r>
        <w:rPr>
          <w:lang w:val="en-US"/>
        </w:rPr>
        <w:t xml:space="preserve"> for sex, there are no overt sex scenes. The camera does cut away at an appropriate time.</w:t>
      </w:r>
    </w:p>
    <w:p w14:paraId="083587A6" w14:textId="77777777" w:rsidR="00645A92" w:rsidRDefault="00645A92">
      <w:pPr>
        <w:pStyle w:val="Body"/>
      </w:pPr>
    </w:p>
    <w:p w14:paraId="08A1A24E" w14:textId="77777777" w:rsidR="00645A92" w:rsidRDefault="00443D97">
      <w:pPr>
        <w:pStyle w:val="Body"/>
      </w:pPr>
      <w:proofErr w:type="spellStart"/>
      <w:r>
        <w:t>Comparing</w:t>
      </w:r>
      <w:proofErr w:type="spellEnd"/>
      <w:r>
        <w:t xml:space="preserve"> </w:t>
      </w:r>
      <w:r>
        <w:rPr>
          <w:i/>
          <w:iCs/>
          <w:lang w:val="en-US"/>
        </w:rPr>
        <w:t>Breathless</w:t>
      </w:r>
      <w:r>
        <w:rPr>
          <w:lang w:val="en-US"/>
        </w:rPr>
        <w:t xml:space="preserve"> and </w:t>
      </w:r>
      <w:proofErr w:type="spellStart"/>
      <w:r>
        <w:rPr>
          <w:i/>
          <w:iCs/>
          <w:lang w:val="da-DK"/>
        </w:rPr>
        <w:t>Breakfast</w:t>
      </w:r>
      <w:proofErr w:type="spellEnd"/>
      <w:r>
        <w:rPr>
          <w:i/>
          <w:iCs/>
          <w:lang w:val="da-DK"/>
        </w:rPr>
        <w:t xml:space="preserve"> at Tiffany</w:t>
      </w:r>
      <w:r>
        <w:rPr>
          <w:i/>
          <w:iCs/>
          <w:lang w:val="fr-FR"/>
        </w:rPr>
        <w:t>’</w:t>
      </w:r>
      <w:r>
        <w:rPr>
          <w:i/>
          <w:iCs/>
        </w:rPr>
        <w:t>s</w:t>
      </w:r>
      <w:r>
        <w:rPr>
          <w:lang w:val="en-US"/>
        </w:rPr>
        <w:t xml:space="preserve"> as contemporaries, Breathless addresses the issues of the day more directly. </w:t>
      </w:r>
      <w:proofErr w:type="spellStart"/>
      <w:r>
        <w:rPr>
          <w:i/>
          <w:iCs/>
          <w:lang w:val="da-DK"/>
        </w:rPr>
        <w:t>Breakfast</w:t>
      </w:r>
      <w:proofErr w:type="spellEnd"/>
      <w:r>
        <w:rPr>
          <w:i/>
          <w:iCs/>
          <w:lang w:val="da-DK"/>
        </w:rPr>
        <w:t xml:space="preserve"> at Tiffanys </w:t>
      </w:r>
      <w:r>
        <w:rPr>
          <w:lang w:val="en-US"/>
        </w:rPr>
        <w:t xml:space="preserve">is flawed in the fact that </w:t>
      </w:r>
      <w:commentRangeStart w:id="46"/>
      <w:proofErr w:type="spellStart"/>
      <w:r>
        <w:t>is</w:t>
      </w:r>
      <w:proofErr w:type="spellEnd"/>
      <w:r>
        <w:t xml:space="preserve"> </w:t>
      </w:r>
      <w:commentRangeEnd w:id="46"/>
      <w:r>
        <w:commentReference w:id="46"/>
      </w:r>
      <w:r>
        <w:rPr>
          <w:lang w:val="en-US"/>
        </w:rPr>
        <w:t xml:space="preserve">disguised the issues in Hollywood wrapping i.e. the beautiful set pieces and happy ending love story. </w:t>
      </w:r>
    </w:p>
    <w:p w14:paraId="3BDC4A40" w14:textId="77777777" w:rsidR="00645A92" w:rsidRDefault="00645A92">
      <w:pPr>
        <w:pStyle w:val="Body"/>
      </w:pPr>
    </w:p>
    <w:p w14:paraId="0D1950C5" w14:textId="77777777" w:rsidR="00645A92" w:rsidRDefault="00443D97">
      <w:pPr>
        <w:pStyle w:val="Body"/>
      </w:pPr>
      <w:r>
        <w:rPr>
          <w:lang w:val="en-US"/>
        </w:rPr>
        <w:t xml:space="preserve">Moreover, of the three again </w:t>
      </w:r>
      <w:proofErr w:type="spellStart"/>
      <w:r>
        <w:rPr>
          <w:i/>
          <w:iCs/>
          <w:lang w:val="da-DK"/>
        </w:rPr>
        <w:t>Breakfast</w:t>
      </w:r>
      <w:proofErr w:type="spellEnd"/>
      <w:r>
        <w:rPr>
          <w:i/>
          <w:iCs/>
          <w:lang w:val="da-DK"/>
        </w:rPr>
        <w:t xml:space="preserve"> at Tiffany</w:t>
      </w:r>
      <w:r>
        <w:rPr>
          <w:i/>
          <w:iCs/>
          <w:lang w:val="fr-FR"/>
        </w:rPr>
        <w:t>’</w:t>
      </w:r>
      <w:r>
        <w:rPr>
          <w:i/>
          <w:iCs/>
        </w:rPr>
        <w:t>s</w:t>
      </w:r>
      <w:r>
        <w:rPr>
          <w:lang w:val="en-US"/>
        </w:rPr>
        <w:t xml:space="preserve"> is the weakest at dealing with the social iss</w:t>
      </w:r>
      <w:r>
        <w:rPr>
          <w:lang w:val="en-US"/>
        </w:rPr>
        <w:t xml:space="preserve">ues of the day, although credit is due to bring these matters to the screen if heavily masked, while for all it repression </w:t>
      </w:r>
      <w:r>
        <w:rPr>
          <w:i/>
          <w:iCs/>
          <w:lang w:val="en-US"/>
        </w:rPr>
        <w:t>Brief Encounter</w:t>
      </w:r>
      <w:r>
        <w:rPr>
          <w:lang w:val="en-US"/>
        </w:rPr>
        <w:t xml:space="preserve"> is reflecting a situation that is still as relevant today as it was them. </w:t>
      </w:r>
    </w:p>
    <w:p w14:paraId="1F3C4F0A" w14:textId="77777777" w:rsidR="00645A92" w:rsidRDefault="00443D97">
      <w:pPr>
        <w:pStyle w:val="Body"/>
      </w:pPr>
      <w:r>
        <w:br/>
      </w:r>
      <w:commentRangeStart w:id="47"/>
    </w:p>
    <w:p w14:paraId="67B0F252" w14:textId="77777777" w:rsidR="00645A92" w:rsidRDefault="00443D97">
      <w:pPr>
        <w:pStyle w:val="Body"/>
        <w:spacing w:before="100" w:after="100"/>
        <w:outlineLvl w:val="3"/>
        <w:rPr>
          <w:color w:val="2C3E50"/>
          <w:sz w:val="20"/>
          <w:szCs w:val="20"/>
          <w:u w:color="2C3E50"/>
        </w:rPr>
      </w:pPr>
      <w:r>
        <w:rPr>
          <w:color w:val="2C3E50"/>
          <w:sz w:val="20"/>
          <w:szCs w:val="20"/>
          <w:u w:color="2C3E50"/>
          <w:lang w:val="en-US"/>
        </w:rPr>
        <w:t>Bibliography</w:t>
      </w:r>
      <w:commentRangeEnd w:id="47"/>
      <w:r>
        <w:commentReference w:id="47"/>
      </w:r>
    </w:p>
    <w:p w14:paraId="0A4D1CC4" w14:textId="77777777" w:rsidR="00645A92" w:rsidRDefault="00443D97">
      <w:pPr>
        <w:pStyle w:val="Body"/>
        <w:rPr>
          <w:sz w:val="20"/>
          <w:szCs w:val="20"/>
        </w:rPr>
      </w:pPr>
      <w:proofErr w:type="spellStart"/>
      <w:r>
        <w:rPr>
          <w:sz w:val="20"/>
          <w:szCs w:val="20"/>
          <w:lang w:val="en-US"/>
        </w:rPr>
        <w:t>pangeaprogressredux</w:t>
      </w:r>
      <w:proofErr w:type="spellEnd"/>
      <w:r>
        <w:rPr>
          <w:sz w:val="20"/>
          <w:szCs w:val="20"/>
          <w:lang w:val="en-US"/>
        </w:rPr>
        <w:t xml:space="preserve"> (201</w:t>
      </w:r>
      <w:r>
        <w:rPr>
          <w:sz w:val="20"/>
          <w:szCs w:val="20"/>
          <w:lang w:val="en-US"/>
        </w:rPr>
        <w:t>2) </w:t>
      </w:r>
      <w:r>
        <w:rPr>
          <w:i/>
          <w:iCs/>
          <w:sz w:val="20"/>
          <w:szCs w:val="20"/>
          <w:lang w:val="en-US"/>
        </w:rPr>
        <w:t xml:space="preserve">Professor Dreyfus lecture - breathless (À bout de </w:t>
      </w:r>
      <w:proofErr w:type="spellStart"/>
      <w:r>
        <w:rPr>
          <w:i/>
          <w:iCs/>
          <w:sz w:val="20"/>
          <w:szCs w:val="20"/>
          <w:lang w:val="en-US"/>
        </w:rPr>
        <w:t>souffle</w:t>
      </w:r>
      <w:proofErr w:type="spellEnd"/>
      <w:r>
        <w:rPr>
          <w:i/>
          <w:iCs/>
          <w:sz w:val="20"/>
          <w:szCs w:val="20"/>
          <w:lang w:val="en-US"/>
        </w:rPr>
        <w:t>) active &amp; passive nihilism</w:t>
      </w:r>
      <w:r>
        <w:rPr>
          <w:sz w:val="20"/>
          <w:szCs w:val="20"/>
          <w:lang w:val="en-US"/>
        </w:rPr>
        <w:t>. Available at: https://www.youtube.com/watch?v=th52fhMlsDA (Accessed: 20 September 2016).</w:t>
      </w:r>
    </w:p>
    <w:p w14:paraId="4B555109" w14:textId="77777777" w:rsidR="00645A92" w:rsidRDefault="00645A92">
      <w:pPr>
        <w:pStyle w:val="Body"/>
        <w:rPr>
          <w:sz w:val="20"/>
          <w:szCs w:val="20"/>
        </w:rPr>
      </w:pPr>
    </w:p>
    <w:p w14:paraId="2312AB33" w14:textId="77777777" w:rsidR="00645A92" w:rsidRDefault="00443D97">
      <w:pPr>
        <w:pStyle w:val="Body"/>
        <w:shd w:val="clear" w:color="auto" w:fill="FFFFFF"/>
        <w:rPr>
          <w:sz w:val="20"/>
          <w:szCs w:val="20"/>
        </w:rPr>
      </w:pPr>
      <w:r>
        <w:rPr>
          <w:sz w:val="20"/>
          <w:szCs w:val="20"/>
          <w:lang w:val="en-US"/>
        </w:rPr>
        <w:t>Thomson, D. (2009) </w:t>
      </w:r>
      <w:r>
        <w:rPr>
          <w:i/>
          <w:iCs/>
          <w:sz w:val="20"/>
          <w:szCs w:val="20"/>
          <w:lang w:val="en-US"/>
        </w:rPr>
        <w:t>Have you seen? A personal introduction to 1, 000 films inc</w:t>
      </w:r>
      <w:r>
        <w:rPr>
          <w:i/>
          <w:iCs/>
          <w:sz w:val="20"/>
          <w:szCs w:val="20"/>
          <w:lang w:val="en-US"/>
        </w:rPr>
        <w:t>luding masterpieces, oddities and guilty pleasures (with just a few disasters)</w:t>
      </w:r>
      <w:r>
        <w:rPr>
          <w:sz w:val="20"/>
          <w:szCs w:val="20"/>
          <w:lang w:val="en-US"/>
        </w:rPr>
        <w:t>. London: Penguin Group UK.</w:t>
      </w:r>
    </w:p>
    <w:p w14:paraId="1E3E90B5" w14:textId="77777777" w:rsidR="00645A92" w:rsidRDefault="00443D97">
      <w:pPr>
        <w:pStyle w:val="Body"/>
        <w:shd w:val="clear" w:color="auto" w:fill="FFFFFF"/>
        <w:rPr>
          <w:sz w:val="20"/>
          <w:szCs w:val="20"/>
        </w:rPr>
      </w:pPr>
      <w:r>
        <w:rPr>
          <w:sz w:val="20"/>
          <w:szCs w:val="20"/>
          <w:lang w:val="en-US"/>
        </w:rPr>
        <w:t>Thomson, D. (2010) </w:t>
      </w:r>
      <w:r>
        <w:rPr>
          <w:i/>
          <w:iCs/>
          <w:sz w:val="20"/>
          <w:szCs w:val="20"/>
          <w:lang w:val="en-US"/>
        </w:rPr>
        <w:t>Brief encounter: The best romantic film of all time</w:t>
      </w:r>
      <w:r>
        <w:rPr>
          <w:sz w:val="20"/>
          <w:szCs w:val="20"/>
          <w:lang w:val="en-US"/>
        </w:rPr>
        <w:t>. Available at: https://www.theguardian.com/film/2010/oct/16/brief-encounter-rom</w:t>
      </w:r>
      <w:r>
        <w:rPr>
          <w:sz w:val="20"/>
          <w:szCs w:val="20"/>
          <w:lang w:val="en-US"/>
        </w:rPr>
        <w:t>ance (Accessed: 21 September 2016).</w:t>
      </w:r>
    </w:p>
    <w:p w14:paraId="614226AD" w14:textId="77777777" w:rsidR="00645A92" w:rsidRDefault="00645A92">
      <w:pPr>
        <w:pStyle w:val="Body"/>
      </w:pPr>
    </w:p>
    <w:sectPr w:rsidR="00645A92">
      <w:headerReference w:type="default" r:id="rId20"/>
      <w:footerReference w:type="default" r:id="rId21"/>
      <w:pgSz w:w="11900" w:h="16840"/>
      <w:pgMar w:top="1440" w:right="1800" w:bottom="1440" w:left="1800" w:header="708" w:footer="708"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drew conroy" w:date="2016-11-15T10:25:00Z" w:initials="">
    <w:p w14:paraId="5AFAA2FC" w14:textId="77777777" w:rsidR="00645A92" w:rsidRDefault="00645A92">
      <w:pPr>
        <w:pStyle w:val="Default"/>
      </w:pPr>
    </w:p>
    <w:p w14:paraId="5C4B89AB" w14:textId="77777777" w:rsidR="00645A92" w:rsidRDefault="00443D97">
      <w:pPr>
        <w:pStyle w:val="Default"/>
      </w:pPr>
      <w:r>
        <w:rPr>
          <w:rFonts w:eastAsia="Arial Unicode MS" w:cs="Arial Unicode MS"/>
        </w:rPr>
        <w:t>‘</w:t>
      </w:r>
      <w:r>
        <w:rPr>
          <w:rFonts w:eastAsia="Arial Unicode MS" w:cs="Arial Unicode MS"/>
        </w:rPr>
        <w:t>The</w:t>
      </w:r>
      <w:r>
        <w:rPr>
          <w:rFonts w:eastAsia="Arial Unicode MS" w:cs="Arial Unicode MS"/>
        </w:rPr>
        <w:t xml:space="preserve">’ </w:t>
      </w:r>
      <w:r>
        <w:rPr>
          <w:rFonts w:eastAsia="Arial Unicode MS" w:cs="Arial Unicode MS"/>
        </w:rPr>
        <w:t>sex?</w:t>
      </w:r>
    </w:p>
    <w:p w14:paraId="58ED4314" w14:textId="77777777" w:rsidR="00645A92" w:rsidRDefault="00645A92">
      <w:pPr>
        <w:pStyle w:val="Default"/>
      </w:pPr>
    </w:p>
  </w:comment>
  <w:comment w:id="1" w:author="andrew conroy" w:date="2016-11-15T10:26:00Z" w:initials="">
    <w:p w14:paraId="21334DEE" w14:textId="77777777" w:rsidR="00645A92" w:rsidRDefault="00645A92">
      <w:pPr>
        <w:pStyle w:val="Default"/>
      </w:pPr>
      <w:bookmarkStart w:id="2" w:name="_GoBack"/>
      <w:bookmarkEnd w:id="2"/>
    </w:p>
    <w:p w14:paraId="48415A02" w14:textId="77777777" w:rsidR="00645A92" w:rsidRDefault="00443D97">
      <w:pPr>
        <w:pStyle w:val="Default"/>
      </w:pPr>
      <w:r>
        <w:rPr>
          <w:rFonts w:eastAsia="Arial Unicode MS" w:cs="Arial Unicode MS"/>
        </w:rPr>
        <w:t xml:space="preserve">to </w:t>
      </w:r>
      <w:r>
        <w:rPr>
          <w:rFonts w:eastAsia="Arial Unicode MS" w:cs="Arial Unicode MS"/>
        </w:rPr>
        <w:t>‘</w:t>
      </w:r>
      <w:r>
        <w:rPr>
          <w:rFonts w:eastAsia="Arial Unicode MS" w:cs="Arial Unicode MS"/>
        </w:rPr>
        <w:t>our</w:t>
      </w:r>
      <w:r>
        <w:rPr>
          <w:rFonts w:eastAsia="Arial Unicode MS" w:cs="Arial Unicode MS"/>
        </w:rPr>
        <w:t xml:space="preserve">’ </w:t>
      </w:r>
      <w:r>
        <w:rPr>
          <w:rFonts w:eastAsia="Arial Unicode MS" w:cs="Arial Unicode MS"/>
        </w:rPr>
        <w:t>existence?</w:t>
      </w:r>
    </w:p>
    <w:p w14:paraId="0E26E18F" w14:textId="77777777" w:rsidR="00645A92" w:rsidRDefault="00645A92">
      <w:pPr>
        <w:pStyle w:val="Default"/>
      </w:pPr>
    </w:p>
  </w:comment>
  <w:comment w:id="3" w:author="andrew conroy" w:date="2016-11-15T10:27:00Z" w:initials="">
    <w:p w14:paraId="04A7F4D5" w14:textId="77777777" w:rsidR="00645A92" w:rsidRDefault="00645A92">
      <w:pPr>
        <w:pStyle w:val="Default"/>
      </w:pPr>
    </w:p>
    <w:p w14:paraId="3A68469A" w14:textId="77777777" w:rsidR="00645A92" w:rsidRDefault="00443D97">
      <w:pPr>
        <w:pStyle w:val="Default"/>
      </w:pPr>
      <w:r>
        <w:rPr>
          <w:rFonts w:eastAsia="Arial Unicode MS" w:cs="Arial Unicode MS"/>
        </w:rPr>
        <w:t>A rather grand and bold claim, but I take your point</w:t>
      </w:r>
    </w:p>
    <w:p w14:paraId="4D6956C3" w14:textId="77777777" w:rsidR="00645A92" w:rsidRDefault="00645A92">
      <w:pPr>
        <w:pStyle w:val="Default"/>
      </w:pPr>
    </w:p>
  </w:comment>
  <w:comment w:id="4" w:author="andrew conroy" w:date="2016-11-15T10:27:00Z" w:initials="">
    <w:p w14:paraId="5D32685B" w14:textId="77777777" w:rsidR="00645A92" w:rsidRDefault="00645A92">
      <w:pPr>
        <w:pStyle w:val="Default"/>
      </w:pPr>
    </w:p>
    <w:p w14:paraId="71DA4C03" w14:textId="77777777" w:rsidR="00645A92" w:rsidRDefault="00443D97">
      <w:pPr>
        <w:pStyle w:val="Default"/>
      </w:pPr>
      <w:r>
        <w:rPr>
          <w:rFonts w:eastAsia="Arial Unicode MS" w:cs="Arial Unicode MS"/>
        </w:rPr>
        <w:t>reflecting</w:t>
      </w:r>
    </w:p>
    <w:p w14:paraId="5EA310F0" w14:textId="77777777" w:rsidR="00645A92" w:rsidRDefault="00645A92">
      <w:pPr>
        <w:pStyle w:val="Default"/>
      </w:pPr>
    </w:p>
  </w:comment>
  <w:comment w:id="5" w:author="andrew conroy" w:date="2016-11-15T10:28:00Z" w:initials="">
    <w:p w14:paraId="30CDBF26" w14:textId="77777777" w:rsidR="00645A92" w:rsidRDefault="00645A92">
      <w:pPr>
        <w:pStyle w:val="Default"/>
      </w:pPr>
    </w:p>
    <w:p w14:paraId="602AE739" w14:textId="77777777" w:rsidR="00645A92" w:rsidRDefault="00443D97">
      <w:pPr>
        <w:pStyle w:val="Default"/>
      </w:pPr>
      <w:r>
        <w:rPr>
          <w:rFonts w:eastAsia="Arial Unicode MS" w:cs="Arial Unicode MS"/>
        </w:rPr>
        <w:t xml:space="preserve">Just a formatting issue, but </w:t>
      </w:r>
      <w:r>
        <w:rPr>
          <w:rFonts w:eastAsia="Arial Unicode MS" w:cs="Arial Unicode MS"/>
        </w:rPr>
        <w:t>‘</w:t>
      </w:r>
      <w:r>
        <w:rPr>
          <w:rFonts w:eastAsia="Arial Unicode MS" w:cs="Arial Unicode MS"/>
        </w:rPr>
        <w:t>David Lean</w:t>
      </w:r>
      <w:r>
        <w:rPr>
          <w:rFonts w:eastAsia="Arial Unicode MS" w:cs="Arial Unicode MS"/>
        </w:rPr>
        <w:t>’</w:t>
      </w:r>
      <w:r>
        <w:rPr>
          <w:rFonts w:eastAsia="Arial Unicode MS" w:cs="Arial Unicode MS"/>
        </w:rPr>
        <w:t>s Brief Encounter (1945) was released immediately after WWII and is a story</w:t>
      </w:r>
      <w:r>
        <w:rPr>
          <w:rFonts w:eastAsia="Arial Unicode MS" w:cs="Arial Unicode MS"/>
        </w:rPr>
        <w:t xml:space="preserve">’ </w:t>
      </w:r>
      <w:proofErr w:type="spellStart"/>
      <w:r>
        <w:rPr>
          <w:rFonts w:eastAsia="Arial Unicode MS" w:cs="Arial Unicode MS"/>
        </w:rPr>
        <w:t>etc</w:t>
      </w:r>
      <w:proofErr w:type="spellEnd"/>
      <w:r>
        <w:rPr>
          <w:rFonts w:eastAsia="Arial Unicode MS" w:cs="Arial Unicode MS"/>
        </w:rPr>
        <w:t xml:space="preserve"> </w:t>
      </w:r>
      <w:proofErr w:type="spellStart"/>
      <w:r>
        <w:rPr>
          <w:rFonts w:eastAsia="Arial Unicode MS" w:cs="Arial Unicode MS"/>
        </w:rPr>
        <w:t>etc</w:t>
      </w:r>
      <w:proofErr w:type="spellEnd"/>
      <w:r>
        <w:rPr>
          <w:rFonts w:eastAsia="Arial Unicode MS" w:cs="Arial Unicode MS"/>
        </w:rPr>
        <w:t xml:space="preserve"> </w:t>
      </w:r>
      <w:proofErr w:type="spellStart"/>
      <w:r>
        <w:rPr>
          <w:rFonts w:eastAsia="Arial Unicode MS" w:cs="Arial Unicode MS"/>
        </w:rPr>
        <w:t>etc</w:t>
      </w:r>
      <w:proofErr w:type="spellEnd"/>
      <w:r>
        <w:rPr>
          <w:rFonts w:eastAsia="Arial Unicode MS" w:cs="Arial Unicode MS"/>
        </w:rPr>
        <w:t xml:space="preserve"> would be a </w:t>
      </w:r>
      <w:r>
        <w:rPr>
          <w:rFonts w:eastAsia="Arial Unicode MS" w:cs="Arial Unicode MS"/>
        </w:rPr>
        <w:t>little easier on the eye.</w:t>
      </w:r>
    </w:p>
  </w:comment>
  <w:comment w:id="6" w:author="andrew conroy" w:date="2016-11-15T10:30:00Z" w:initials="">
    <w:p w14:paraId="68F56E6A" w14:textId="77777777" w:rsidR="00645A92" w:rsidRDefault="00645A92">
      <w:pPr>
        <w:pStyle w:val="Default"/>
      </w:pPr>
    </w:p>
    <w:p w14:paraId="2A99CA40" w14:textId="77777777" w:rsidR="00645A92" w:rsidRDefault="00443D97">
      <w:pPr>
        <w:pStyle w:val="Default"/>
      </w:pPr>
      <w:r>
        <w:rPr>
          <w:rFonts w:eastAsia="Arial Unicode MS" w:cs="Arial Unicode MS"/>
        </w:rPr>
        <w:t>This could be a little clearer, Pete</w:t>
      </w:r>
    </w:p>
    <w:p w14:paraId="68F0C8BF" w14:textId="77777777" w:rsidR="00645A92" w:rsidRDefault="00645A92">
      <w:pPr>
        <w:pStyle w:val="Default"/>
      </w:pPr>
    </w:p>
  </w:comment>
  <w:comment w:id="7" w:author="andrew conroy" w:date="2016-11-15T10:30:00Z" w:initials="">
    <w:p w14:paraId="78523CDF" w14:textId="77777777" w:rsidR="00645A92" w:rsidRDefault="00645A92">
      <w:pPr>
        <w:pStyle w:val="Default"/>
      </w:pPr>
    </w:p>
    <w:p w14:paraId="05F63006" w14:textId="77777777" w:rsidR="00645A92" w:rsidRDefault="00443D97">
      <w:pPr>
        <w:pStyle w:val="Default"/>
      </w:pPr>
      <w:r>
        <w:rPr>
          <w:rFonts w:eastAsia="Arial Unicode MS" w:cs="Arial Unicode MS"/>
        </w:rPr>
        <w:t>People</w:t>
      </w:r>
      <w:r>
        <w:rPr>
          <w:rFonts w:eastAsia="Arial Unicode MS" w:cs="Arial Unicode MS"/>
        </w:rPr>
        <w:t>’</w:t>
      </w:r>
      <w:r>
        <w:rPr>
          <w:rFonts w:eastAsia="Arial Unicode MS" w:cs="Arial Unicode MS"/>
        </w:rPr>
        <w:t>s lives</w:t>
      </w:r>
    </w:p>
    <w:p w14:paraId="509D1724" w14:textId="77777777" w:rsidR="00645A92" w:rsidRDefault="00645A92">
      <w:pPr>
        <w:pStyle w:val="Default"/>
      </w:pPr>
    </w:p>
  </w:comment>
  <w:comment w:id="8" w:author="andrew conroy" w:date="2016-11-15T10:31:00Z" w:initials="">
    <w:p w14:paraId="358DAC6D" w14:textId="77777777" w:rsidR="00645A92" w:rsidRDefault="00645A92">
      <w:pPr>
        <w:pStyle w:val="Default"/>
      </w:pPr>
    </w:p>
    <w:p w14:paraId="171C9E1A" w14:textId="77777777" w:rsidR="00645A92" w:rsidRDefault="00443D97">
      <w:pPr>
        <w:pStyle w:val="Default"/>
      </w:pPr>
      <w:r>
        <w:rPr>
          <w:rFonts w:eastAsia="Arial Unicode MS" w:cs="Arial Unicode MS"/>
        </w:rPr>
        <w:t>or because you were thrust into a new situation?</w:t>
      </w:r>
    </w:p>
  </w:comment>
  <w:comment w:id="9" w:author="andrew conroy" w:date="2016-11-16T11:43:00Z" w:initials="">
    <w:p w14:paraId="3FEA1061" w14:textId="77777777" w:rsidR="00645A92" w:rsidRDefault="00645A92">
      <w:pPr>
        <w:pStyle w:val="Default"/>
      </w:pPr>
    </w:p>
    <w:p w14:paraId="11833747" w14:textId="77777777" w:rsidR="00645A92" w:rsidRDefault="00443D97">
      <w:pPr>
        <w:pStyle w:val="Default"/>
      </w:pPr>
      <w:r>
        <w:rPr>
          <w:rFonts w:eastAsia="Arial Unicode MS" w:cs="Arial Unicode MS"/>
        </w:rPr>
        <w:t>Could be clearer</w:t>
      </w:r>
    </w:p>
    <w:p w14:paraId="71EC50B1" w14:textId="77777777" w:rsidR="00645A92" w:rsidRDefault="00645A92">
      <w:pPr>
        <w:pStyle w:val="Default"/>
      </w:pPr>
    </w:p>
  </w:comment>
  <w:comment w:id="10" w:author="andrew conroy" w:date="2016-11-15T10:33:00Z" w:initials="">
    <w:p w14:paraId="11E09575" w14:textId="77777777" w:rsidR="00645A92" w:rsidRDefault="00645A92">
      <w:pPr>
        <w:pStyle w:val="Default"/>
      </w:pPr>
    </w:p>
    <w:p w14:paraId="6FD2666B" w14:textId="77777777" w:rsidR="00645A92" w:rsidRDefault="00443D97">
      <w:pPr>
        <w:pStyle w:val="Default"/>
      </w:pPr>
      <w:r>
        <w:rPr>
          <w:rFonts w:eastAsia="Arial Unicode MS" w:cs="Arial Unicode MS"/>
        </w:rPr>
        <w:t>explore</w:t>
      </w:r>
    </w:p>
    <w:p w14:paraId="75B00A8F" w14:textId="77777777" w:rsidR="00645A92" w:rsidRDefault="00645A92">
      <w:pPr>
        <w:pStyle w:val="Default"/>
      </w:pPr>
    </w:p>
  </w:comment>
  <w:comment w:id="11" w:author="andrew conroy" w:date="2016-11-15T10:34:00Z" w:initials="">
    <w:p w14:paraId="7D91FB2B" w14:textId="77777777" w:rsidR="00645A92" w:rsidRDefault="00645A92">
      <w:pPr>
        <w:pStyle w:val="Default"/>
      </w:pPr>
    </w:p>
    <w:p w14:paraId="645D9E20" w14:textId="77777777" w:rsidR="00645A92" w:rsidRDefault="00443D97">
      <w:pPr>
        <w:pStyle w:val="Default"/>
      </w:pPr>
      <w:r>
        <w:rPr>
          <w:rFonts w:eastAsia="Arial Unicode MS" w:cs="Arial Unicode MS"/>
        </w:rPr>
        <w:t>telling the</w:t>
      </w:r>
    </w:p>
    <w:p w14:paraId="7688150D" w14:textId="77777777" w:rsidR="00645A92" w:rsidRDefault="00645A92">
      <w:pPr>
        <w:pStyle w:val="Default"/>
      </w:pPr>
    </w:p>
    <w:p w14:paraId="5D9C9559" w14:textId="77777777" w:rsidR="00645A92" w:rsidRDefault="00645A92">
      <w:pPr>
        <w:pStyle w:val="Default"/>
      </w:pPr>
    </w:p>
  </w:comment>
  <w:comment w:id="12" w:author="andrew conroy" w:date="2016-11-15T10:34:00Z" w:initials="">
    <w:p w14:paraId="5B1A5A76" w14:textId="77777777" w:rsidR="00645A92" w:rsidRDefault="00645A92">
      <w:pPr>
        <w:pStyle w:val="Default"/>
      </w:pPr>
    </w:p>
    <w:p w14:paraId="1D0D469F" w14:textId="77777777" w:rsidR="00645A92" w:rsidRDefault="00443D97">
      <w:pPr>
        <w:pStyle w:val="Default"/>
      </w:pPr>
      <w:r>
        <w:rPr>
          <w:rFonts w:eastAsia="Arial Unicode MS" w:cs="Arial Unicode MS"/>
        </w:rPr>
        <w:t>two</w:t>
      </w:r>
    </w:p>
  </w:comment>
  <w:comment w:id="13" w:author="andrew conroy" w:date="2016-11-15T10:34:00Z" w:initials="">
    <w:p w14:paraId="215B0EDD" w14:textId="77777777" w:rsidR="00645A92" w:rsidRDefault="00645A92">
      <w:pPr>
        <w:pStyle w:val="Default"/>
      </w:pPr>
    </w:p>
    <w:p w14:paraId="3D560A9A" w14:textId="77777777" w:rsidR="00645A92" w:rsidRDefault="00443D97">
      <w:pPr>
        <w:pStyle w:val="Default"/>
      </w:pPr>
      <w:r>
        <w:rPr>
          <w:rFonts w:eastAsia="Arial Unicode MS" w:cs="Arial Unicode MS"/>
        </w:rPr>
        <w:t>in</w:t>
      </w:r>
    </w:p>
  </w:comment>
  <w:comment w:id="14" w:author="andrew conroy" w:date="2016-11-15T12:58:00Z" w:initials="">
    <w:p w14:paraId="28E19960" w14:textId="77777777" w:rsidR="00645A92" w:rsidRDefault="00645A92">
      <w:pPr>
        <w:pStyle w:val="Default"/>
      </w:pPr>
    </w:p>
    <w:p w14:paraId="71C5D323" w14:textId="77777777" w:rsidR="00645A92" w:rsidRDefault="00443D97">
      <w:pPr>
        <w:pStyle w:val="Default"/>
      </w:pPr>
      <w:r>
        <w:rPr>
          <w:rFonts w:eastAsia="Arial Unicode MS" w:cs="Arial Unicode MS"/>
        </w:rPr>
        <w:t>source?</w:t>
      </w:r>
    </w:p>
  </w:comment>
  <w:comment w:id="15" w:author="andrew conroy" w:date="2016-11-15T10:35:00Z" w:initials="">
    <w:p w14:paraId="4D41C8B2" w14:textId="77777777" w:rsidR="00645A92" w:rsidRDefault="00645A92">
      <w:pPr>
        <w:pStyle w:val="Default"/>
      </w:pPr>
    </w:p>
    <w:p w14:paraId="6FBD2C8D" w14:textId="77777777" w:rsidR="00645A92" w:rsidRDefault="00443D97">
      <w:pPr>
        <w:pStyle w:val="Default"/>
      </w:pPr>
      <w:r>
        <w:rPr>
          <w:rFonts w:eastAsia="Arial Unicode MS" w:cs="Arial Unicode MS"/>
        </w:rPr>
        <w:t xml:space="preserve">Some </w:t>
      </w:r>
      <w:proofErr w:type="gramStart"/>
      <w:r>
        <w:rPr>
          <w:rFonts w:eastAsia="Arial Unicode MS" w:cs="Arial Unicode MS"/>
        </w:rPr>
        <w:t>really interesting</w:t>
      </w:r>
      <w:proofErr w:type="gramEnd"/>
      <w:r>
        <w:rPr>
          <w:rFonts w:eastAsia="Arial Unicode MS" w:cs="Arial Unicode MS"/>
        </w:rPr>
        <w:t xml:space="preserve"> points, Pet</w:t>
      </w:r>
      <w:r>
        <w:rPr>
          <w:rFonts w:eastAsia="Arial Unicode MS" w:cs="Arial Unicode MS"/>
        </w:rPr>
        <w:t xml:space="preserve">e. However, you could have made more of them, by outlining in a bit more detail what the Hays Code </w:t>
      </w:r>
      <w:proofErr w:type="gramStart"/>
      <w:r>
        <w:rPr>
          <w:rFonts w:eastAsia="Arial Unicode MS" w:cs="Arial Unicode MS"/>
        </w:rPr>
        <w:t>actually was</w:t>
      </w:r>
      <w:proofErr w:type="gramEnd"/>
      <w:r>
        <w:rPr>
          <w:rFonts w:eastAsia="Arial Unicode MS" w:cs="Arial Unicode MS"/>
        </w:rPr>
        <w:t>, i.e. offering a bit more detail and context. Likewise, you have not indicated where you found the DT material.</w:t>
      </w:r>
    </w:p>
    <w:p w14:paraId="47631FE6" w14:textId="77777777" w:rsidR="00645A92" w:rsidRDefault="00443D97">
      <w:pPr>
        <w:pStyle w:val="Default"/>
      </w:pPr>
      <w:r>
        <w:rPr>
          <w:rFonts w:eastAsia="Arial Unicode MS" w:cs="Arial Unicode MS"/>
        </w:rPr>
        <w:t xml:space="preserve"> </w:t>
      </w:r>
    </w:p>
  </w:comment>
  <w:comment w:id="16" w:author="andrew conroy" w:date="2016-11-15T10:36:00Z" w:initials="">
    <w:p w14:paraId="40CB8C01" w14:textId="77777777" w:rsidR="00645A92" w:rsidRDefault="00645A92">
      <w:pPr>
        <w:pStyle w:val="Default"/>
      </w:pPr>
    </w:p>
    <w:p w14:paraId="5BC6C6D9" w14:textId="77777777" w:rsidR="00645A92" w:rsidRDefault="00443D97">
      <w:pPr>
        <w:pStyle w:val="Default"/>
      </w:pPr>
      <w:r>
        <w:rPr>
          <w:rFonts w:eastAsia="Arial Unicode MS" w:cs="Arial Unicode MS"/>
        </w:rPr>
        <w:t xml:space="preserve">A stray </w:t>
      </w:r>
      <w:r>
        <w:rPr>
          <w:rFonts w:eastAsia="Arial Unicode MS" w:cs="Arial Unicode MS"/>
        </w:rPr>
        <w:t>‘</w:t>
      </w:r>
      <w:r>
        <w:rPr>
          <w:rFonts w:eastAsia="Arial Unicode MS" w:cs="Arial Unicode MS"/>
        </w:rPr>
        <w:t>they</w:t>
      </w:r>
      <w:r>
        <w:rPr>
          <w:rFonts w:eastAsia="Arial Unicode MS" w:cs="Arial Unicode MS"/>
        </w:rPr>
        <w:t xml:space="preserve">’ </w:t>
      </w:r>
      <w:r>
        <w:rPr>
          <w:rFonts w:eastAsia="Arial Unicode MS" w:cs="Arial Unicode MS"/>
        </w:rPr>
        <w:t>here, Pet</w:t>
      </w:r>
      <w:r>
        <w:rPr>
          <w:rFonts w:eastAsia="Arial Unicode MS" w:cs="Arial Unicode MS"/>
        </w:rPr>
        <w:t>e</w:t>
      </w:r>
    </w:p>
    <w:p w14:paraId="73C74D6B" w14:textId="77777777" w:rsidR="00645A92" w:rsidRDefault="00645A92">
      <w:pPr>
        <w:pStyle w:val="Default"/>
      </w:pPr>
    </w:p>
  </w:comment>
  <w:comment w:id="17" w:author="andrew conroy" w:date="2016-11-15T10:37:00Z" w:initials="">
    <w:p w14:paraId="3FF1F2DD" w14:textId="77777777" w:rsidR="00645A92" w:rsidRDefault="00645A92">
      <w:pPr>
        <w:pStyle w:val="Default"/>
      </w:pPr>
    </w:p>
    <w:p w14:paraId="3FFEDED4" w14:textId="77777777" w:rsidR="00645A92" w:rsidRDefault="00443D97">
      <w:pPr>
        <w:pStyle w:val="Default"/>
      </w:pPr>
      <w:r>
        <w:rPr>
          <w:rFonts w:eastAsia="Arial Unicode MS" w:cs="Arial Unicode MS"/>
        </w:rPr>
        <w:t>other</w:t>
      </w:r>
      <w:r>
        <w:rPr>
          <w:rFonts w:eastAsia="Arial Unicode MS" w:cs="Arial Unicode MS"/>
        </w:rPr>
        <w:t>’</w:t>
      </w:r>
      <w:r>
        <w:rPr>
          <w:rFonts w:eastAsia="Arial Unicode MS" w:cs="Arial Unicode MS"/>
        </w:rPr>
        <w:t>s</w:t>
      </w:r>
    </w:p>
  </w:comment>
  <w:comment w:id="18" w:author="andrew conroy" w:date="2016-11-15T10:37:00Z" w:initials="">
    <w:p w14:paraId="2FB73CFD" w14:textId="77777777" w:rsidR="00645A92" w:rsidRDefault="00645A92">
      <w:pPr>
        <w:pStyle w:val="Default"/>
      </w:pPr>
    </w:p>
    <w:p w14:paraId="23AB84D0" w14:textId="77777777" w:rsidR="00645A92" w:rsidRDefault="00443D97">
      <w:pPr>
        <w:pStyle w:val="Default"/>
      </w:pPr>
      <w:r>
        <w:rPr>
          <w:rFonts w:eastAsia="Arial Unicode MS" w:cs="Arial Unicode MS"/>
        </w:rPr>
        <w:t>Good point</w:t>
      </w:r>
    </w:p>
    <w:p w14:paraId="0612DD4F" w14:textId="77777777" w:rsidR="00645A92" w:rsidRDefault="00645A92">
      <w:pPr>
        <w:pStyle w:val="Default"/>
      </w:pPr>
    </w:p>
  </w:comment>
  <w:comment w:id="19" w:author="andrew conroy" w:date="2016-11-15T10:38:00Z" w:initials="">
    <w:p w14:paraId="1CC0C697" w14:textId="77777777" w:rsidR="00645A92" w:rsidRDefault="00645A92">
      <w:pPr>
        <w:pStyle w:val="Default"/>
      </w:pPr>
    </w:p>
    <w:p w14:paraId="2A8F4CBF" w14:textId="77777777" w:rsidR="00645A92" w:rsidRDefault="00443D97">
      <w:pPr>
        <w:pStyle w:val="Default"/>
      </w:pPr>
      <w:r>
        <w:rPr>
          <w:rFonts w:eastAsia="Arial Unicode MS" w:cs="Arial Unicode MS"/>
        </w:rPr>
        <w:t>Happening</w:t>
      </w:r>
    </w:p>
    <w:p w14:paraId="56801693" w14:textId="77777777" w:rsidR="00645A92" w:rsidRDefault="00645A92">
      <w:pPr>
        <w:pStyle w:val="Default"/>
      </w:pPr>
    </w:p>
  </w:comment>
  <w:comment w:id="20" w:author="andrew conroy" w:date="2016-11-15T10:38:00Z" w:initials="">
    <w:p w14:paraId="0AEEE16B" w14:textId="77777777" w:rsidR="00645A92" w:rsidRDefault="00645A92">
      <w:pPr>
        <w:pStyle w:val="Default"/>
      </w:pPr>
    </w:p>
    <w:p w14:paraId="094A7B73" w14:textId="77777777" w:rsidR="00645A92" w:rsidRDefault="00443D97">
      <w:pPr>
        <w:pStyle w:val="Default"/>
      </w:pPr>
      <w:r>
        <w:rPr>
          <w:rFonts w:eastAsia="Arial Unicode MS" w:cs="Arial Unicode MS"/>
        </w:rPr>
        <w:t>Ok,</w:t>
      </w:r>
      <w:r>
        <w:rPr>
          <w:rFonts w:eastAsia="Arial Unicode MS" w:cs="Arial Unicode MS"/>
        </w:rPr>
        <w:t xml:space="preserve"> but could this be developed in any way? It</w:t>
      </w:r>
      <w:r>
        <w:rPr>
          <w:rFonts w:eastAsia="Arial Unicode MS" w:cs="Arial Unicode MS"/>
        </w:rPr>
        <w:t>’</w:t>
      </w:r>
      <w:r>
        <w:rPr>
          <w:rFonts w:eastAsia="Arial Unicode MS" w:cs="Arial Unicode MS"/>
        </w:rPr>
        <w:t>s a nice observation, but I wonder if more could be made of it, and how it serves as some sort of thematic counterpoint to the two main characters?</w:t>
      </w:r>
    </w:p>
    <w:p w14:paraId="096E9963" w14:textId="77777777" w:rsidR="00645A92" w:rsidRDefault="00645A92">
      <w:pPr>
        <w:pStyle w:val="Default"/>
      </w:pPr>
    </w:p>
  </w:comment>
  <w:comment w:id="21" w:author="andrew conroy" w:date="2016-11-15T10:38:00Z" w:initials="">
    <w:p w14:paraId="72FF1DB0" w14:textId="77777777" w:rsidR="00645A92" w:rsidRDefault="00645A92">
      <w:pPr>
        <w:pStyle w:val="Default"/>
      </w:pPr>
    </w:p>
    <w:p w14:paraId="4022E804" w14:textId="77777777" w:rsidR="00645A92" w:rsidRDefault="00443D97">
      <w:pPr>
        <w:pStyle w:val="Default"/>
      </w:pPr>
      <w:r>
        <w:rPr>
          <w:rFonts w:eastAsia="Arial Unicode MS" w:cs="Arial Unicode MS"/>
        </w:rPr>
        <w:t>reflecting</w:t>
      </w:r>
    </w:p>
    <w:p w14:paraId="162BBDB1" w14:textId="77777777" w:rsidR="00645A92" w:rsidRDefault="00645A92">
      <w:pPr>
        <w:pStyle w:val="Default"/>
      </w:pPr>
    </w:p>
  </w:comment>
  <w:comment w:id="22" w:author="andrew conroy" w:date="2016-11-15T10:39:00Z" w:initials="">
    <w:p w14:paraId="2718F9C8" w14:textId="77777777" w:rsidR="00645A92" w:rsidRDefault="00645A92">
      <w:pPr>
        <w:pStyle w:val="Default"/>
      </w:pPr>
    </w:p>
    <w:p w14:paraId="04333644" w14:textId="77777777" w:rsidR="00645A92" w:rsidRDefault="00443D97">
      <w:pPr>
        <w:pStyle w:val="Default"/>
      </w:pPr>
      <w:r>
        <w:rPr>
          <w:rFonts w:eastAsia="Arial Unicode MS" w:cs="Arial Unicode MS"/>
        </w:rPr>
        <w:t xml:space="preserve">A </w:t>
      </w:r>
      <w:proofErr w:type="gramStart"/>
      <w:r>
        <w:rPr>
          <w:rFonts w:eastAsia="Arial Unicode MS" w:cs="Arial Unicode MS"/>
        </w:rPr>
        <w:t>really interesting</w:t>
      </w:r>
      <w:proofErr w:type="gramEnd"/>
      <w:r>
        <w:rPr>
          <w:rFonts w:eastAsia="Arial Unicode MS" w:cs="Arial Unicode MS"/>
        </w:rPr>
        <w:t xml:space="preserve"> proposition, Pete. But, again, it</w:t>
      </w:r>
      <w:r>
        <w:rPr>
          <w:rFonts w:eastAsia="Arial Unicode MS" w:cs="Arial Unicode MS"/>
        </w:rPr>
        <w:t>’</w:t>
      </w:r>
      <w:r>
        <w:rPr>
          <w:rFonts w:eastAsia="Arial Unicode MS" w:cs="Arial Unicode MS"/>
        </w:rPr>
        <w:t xml:space="preserve">s one </w:t>
      </w:r>
      <w:r>
        <w:rPr>
          <w:rFonts w:eastAsia="Arial Unicode MS" w:cs="Arial Unicode MS"/>
        </w:rPr>
        <w:t>that is a little underdeveloped as it is right now, and you could have made a bit more of it (with more explicit reference to wider research)</w:t>
      </w:r>
    </w:p>
  </w:comment>
  <w:comment w:id="23" w:author="andrew conroy" w:date="2016-11-15T10:40:00Z" w:initials="">
    <w:p w14:paraId="3BB5828E" w14:textId="77777777" w:rsidR="00645A92" w:rsidRDefault="00645A92">
      <w:pPr>
        <w:pStyle w:val="Default"/>
      </w:pPr>
    </w:p>
    <w:p w14:paraId="3D5E4FBD" w14:textId="77777777" w:rsidR="00645A92" w:rsidRDefault="00443D97">
      <w:pPr>
        <w:pStyle w:val="Default"/>
      </w:pPr>
      <w:r>
        <w:rPr>
          <w:rFonts w:eastAsia="Arial Unicode MS" w:cs="Arial Unicode MS"/>
        </w:rPr>
        <w:t>?</w:t>
      </w:r>
    </w:p>
  </w:comment>
  <w:comment w:id="24" w:author="andrew conroy" w:date="2016-11-15T10:40:00Z" w:initials="">
    <w:p w14:paraId="6625CA71" w14:textId="77777777" w:rsidR="00645A92" w:rsidRDefault="00645A92">
      <w:pPr>
        <w:pStyle w:val="Default"/>
      </w:pPr>
    </w:p>
    <w:p w14:paraId="52D44783" w14:textId="77777777" w:rsidR="00645A92" w:rsidRDefault="00443D97">
      <w:pPr>
        <w:pStyle w:val="Default"/>
      </w:pPr>
      <w:r>
        <w:rPr>
          <w:rFonts w:eastAsia="Arial Unicode MS" w:cs="Arial Unicode MS"/>
        </w:rPr>
        <w:t>two</w:t>
      </w:r>
    </w:p>
  </w:comment>
  <w:comment w:id="25" w:author="andrew conroy" w:date="2016-11-15T10:40:00Z" w:initials="">
    <w:p w14:paraId="34C84D19" w14:textId="77777777" w:rsidR="00645A92" w:rsidRDefault="00645A92">
      <w:pPr>
        <w:pStyle w:val="Default"/>
      </w:pPr>
    </w:p>
    <w:p w14:paraId="03429020" w14:textId="77777777" w:rsidR="00645A92" w:rsidRDefault="00443D97">
      <w:pPr>
        <w:pStyle w:val="Default"/>
      </w:pPr>
      <w:r>
        <w:rPr>
          <w:rFonts w:eastAsia="Arial Unicode MS" w:cs="Arial Unicode MS"/>
        </w:rPr>
        <w:t>This isn</w:t>
      </w:r>
      <w:r>
        <w:rPr>
          <w:rFonts w:eastAsia="Arial Unicode MS" w:cs="Arial Unicode MS"/>
        </w:rPr>
        <w:t>’</w:t>
      </w:r>
      <w:r>
        <w:rPr>
          <w:rFonts w:eastAsia="Arial Unicode MS" w:cs="Arial Unicode MS"/>
        </w:rPr>
        <w:t>t clear</w:t>
      </w:r>
    </w:p>
  </w:comment>
  <w:comment w:id="26" w:author="andrew conroy" w:date="2016-11-15T10:41:00Z" w:initials="">
    <w:p w14:paraId="2B9FDF83" w14:textId="77777777" w:rsidR="00645A92" w:rsidRDefault="00645A92">
      <w:pPr>
        <w:pStyle w:val="Default"/>
      </w:pPr>
    </w:p>
    <w:p w14:paraId="2F4E6DCC" w14:textId="77777777" w:rsidR="00645A92" w:rsidRDefault="00443D97">
      <w:pPr>
        <w:pStyle w:val="Default"/>
      </w:pPr>
      <w:proofErr w:type="gramStart"/>
      <w:r>
        <w:rPr>
          <w:rFonts w:eastAsia="Arial Unicode MS" w:cs="Arial Unicode MS"/>
        </w:rPr>
        <w:t>their</w:t>
      </w:r>
      <w:proofErr w:type="gramEnd"/>
      <w:r>
        <w:rPr>
          <w:rFonts w:eastAsia="Arial Unicode MS" w:cs="Arial Unicode MS"/>
        </w:rPr>
        <w:t>?</w:t>
      </w:r>
    </w:p>
  </w:comment>
  <w:comment w:id="27" w:author="andrew conroy" w:date="2016-11-15T10:41:00Z" w:initials="">
    <w:p w14:paraId="6ED70758" w14:textId="77777777" w:rsidR="00645A92" w:rsidRDefault="00645A92">
      <w:pPr>
        <w:pStyle w:val="Default"/>
      </w:pPr>
    </w:p>
    <w:p w14:paraId="4A41ABCF" w14:textId="77777777" w:rsidR="00645A92" w:rsidRDefault="00443D97">
      <w:pPr>
        <w:pStyle w:val="Default"/>
      </w:pPr>
      <w:r>
        <w:rPr>
          <w:rFonts w:eastAsia="Arial Unicode MS" w:cs="Arial Unicode MS"/>
        </w:rPr>
        <w:t xml:space="preserve">Ok, a reasonable enough </w:t>
      </w:r>
      <w:r>
        <w:rPr>
          <w:rFonts w:eastAsia="Arial Unicode MS" w:cs="Arial Unicode MS"/>
        </w:rPr>
        <w:t>observation, but it is more description than analysis- you need to do more than just provide the reader with plot details, and assess the significance of what you outline</w:t>
      </w:r>
    </w:p>
    <w:p w14:paraId="54691351" w14:textId="77777777" w:rsidR="00645A92" w:rsidRDefault="00645A92">
      <w:pPr>
        <w:pStyle w:val="Default"/>
      </w:pPr>
    </w:p>
  </w:comment>
  <w:comment w:id="28" w:author="andrew conroy" w:date="2016-11-15T10:42:00Z" w:initials="">
    <w:p w14:paraId="5E16F293" w14:textId="77777777" w:rsidR="00645A92" w:rsidRDefault="00645A92">
      <w:pPr>
        <w:pStyle w:val="Default"/>
      </w:pPr>
    </w:p>
    <w:p w14:paraId="3164DDAD" w14:textId="77777777" w:rsidR="00645A92" w:rsidRDefault="00443D97">
      <w:pPr>
        <w:pStyle w:val="Default"/>
      </w:pPr>
      <w:r>
        <w:rPr>
          <w:rFonts w:eastAsia="Arial Unicode MS" w:cs="Arial Unicode MS"/>
        </w:rPr>
        <w:t>Hays</w:t>
      </w:r>
    </w:p>
  </w:comment>
  <w:comment w:id="29" w:author="andrew conroy" w:date="2016-11-15T10:43:00Z" w:initials="">
    <w:p w14:paraId="0598FB63" w14:textId="77777777" w:rsidR="00645A92" w:rsidRDefault="00645A92">
      <w:pPr>
        <w:pStyle w:val="Default"/>
      </w:pPr>
    </w:p>
    <w:p w14:paraId="58F0A7A8" w14:textId="77777777" w:rsidR="00645A92" w:rsidRDefault="00443D97">
      <w:pPr>
        <w:pStyle w:val="Default"/>
      </w:pPr>
      <w:r>
        <w:rPr>
          <w:rFonts w:eastAsia="Arial Unicode MS" w:cs="Arial Unicode MS"/>
        </w:rPr>
        <w:t>mixed morality?</w:t>
      </w:r>
    </w:p>
  </w:comment>
  <w:comment w:id="30" w:author="andrew conroy" w:date="2016-11-15T10:43:00Z" w:initials="">
    <w:p w14:paraId="235CB5B2" w14:textId="77777777" w:rsidR="00645A92" w:rsidRDefault="00645A92">
      <w:pPr>
        <w:pStyle w:val="Default"/>
      </w:pPr>
    </w:p>
    <w:p w14:paraId="36B32317" w14:textId="77777777" w:rsidR="00645A92" w:rsidRDefault="00443D97">
      <w:pPr>
        <w:pStyle w:val="Default"/>
      </w:pPr>
      <w:r>
        <w:rPr>
          <w:rFonts w:eastAsia="Arial Unicode MS" w:cs="Arial Unicode MS"/>
        </w:rPr>
        <w:t>You needed to do more to make sense of this dialogue, Pete- it</w:t>
      </w:r>
      <w:r>
        <w:rPr>
          <w:rFonts w:eastAsia="Arial Unicode MS" w:cs="Arial Unicode MS"/>
        </w:rPr>
        <w:t>’</w:t>
      </w:r>
      <w:r>
        <w:rPr>
          <w:rFonts w:eastAsia="Arial Unicode MS" w:cs="Arial Unicode MS"/>
        </w:rPr>
        <w:t>s not entirely clear what you</w:t>
      </w:r>
      <w:r>
        <w:rPr>
          <w:rFonts w:eastAsia="Arial Unicode MS" w:cs="Arial Unicode MS"/>
        </w:rPr>
        <w:t>’</w:t>
      </w:r>
      <w:r>
        <w:rPr>
          <w:rFonts w:eastAsia="Arial Unicode MS" w:cs="Arial Unicode MS"/>
        </w:rPr>
        <w:t>re driving at</w:t>
      </w:r>
    </w:p>
  </w:comment>
  <w:comment w:id="31" w:author="andrew conroy" w:date="2016-11-15T10:43:00Z" w:initials="">
    <w:p w14:paraId="1155F064" w14:textId="77777777" w:rsidR="00645A92" w:rsidRDefault="00645A92">
      <w:pPr>
        <w:pStyle w:val="Default"/>
      </w:pPr>
    </w:p>
    <w:p w14:paraId="28F3E74C" w14:textId="77777777" w:rsidR="00645A92" w:rsidRDefault="00443D97">
      <w:pPr>
        <w:pStyle w:val="Default"/>
      </w:pPr>
      <w:r>
        <w:rPr>
          <w:rFonts w:eastAsia="Arial Unicode MS" w:cs="Arial Unicode MS"/>
        </w:rPr>
        <w:t>If I had?</w:t>
      </w:r>
    </w:p>
  </w:comment>
  <w:comment w:id="32" w:author="andrew conroy" w:date="2016-11-15T10:44:00Z" w:initials="">
    <w:p w14:paraId="2FFD2694" w14:textId="77777777" w:rsidR="00645A92" w:rsidRDefault="00645A92">
      <w:pPr>
        <w:pStyle w:val="Default"/>
      </w:pPr>
    </w:p>
    <w:p w14:paraId="1DBDB8AF" w14:textId="77777777" w:rsidR="00645A92" w:rsidRDefault="00443D97">
      <w:pPr>
        <w:pStyle w:val="Default"/>
      </w:pPr>
      <w:r>
        <w:rPr>
          <w:rFonts w:eastAsia="Arial Unicode MS" w:cs="Arial Unicode MS"/>
        </w:rPr>
        <w:t>allow?</w:t>
      </w:r>
    </w:p>
  </w:comment>
  <w:comment w:id="33" w:author="andrew conroy" w:date="2016-11-15T10:44:00Z" w:initials="">
    <w:p w14:paraId="1262DEE7" w14:textId="77777777" w:rsidR="00645A92" w:rsidRDefault="00645A92">
      <w:pPr>
        <w:pStyle w:val="Default"/>
      </w:pPr>
    </w:p>
    <w:p w14:paraId="760E08C6" w14:textId="77777777" w:rsidR="00645A92" w:rsidRDefault="00443D97">
      <w:pPr>
        <w:pStyle w:val="Default"/>
      </w:pPr>
      <w:r>
        <w:rPr>
          <w:rFonts w:eastAsia="Arial Unicode MS" w:cs="Arial Unicode MS"/>
        </w:rPr>
        <w:t>Rather than just offering a value judgment, you could have been more specific about</w:t>
      </w:r>
      <w:r>
        <w:rPr>
          <w:rFonts w:eastAsia="Arial Unicode MS" w:cs="Arial Unicode MS"/>
        </w:rPr>
        <w:t xml:space="preserve"> the film</w:t>
      </w:r>
      <w:r>
        <w:rPr>
          <w:rFonts w:eastAsia="Arial Unicode MS" w:cs="Arial Unicode MS"/>
        </w:rPr>
        <w:t>’</w:t>
      </w:r>
      <w:r>
        <w:rPr>
          <w:rFonts w:eastAsia="Arial Unicode MS" w:cs="Arial Unicode MS"/>
        </w:rPr>
        <w:t xml:space="preserve">s </w:t>
      </w:r>
      <w:proofErr w:type="spellStart"/>
      <w:r>
        <w:rPr>
          <w:rFonts w:eastAsia="Arial Unicode MS" w:cs="Arial Unicode MS"/>
        </w:rPr>
        <w:t>mies</w:t>
      </w:r>
      <w:proofErr w:type="spellEnd"/>
      <w:r>
        <w:rPr>
          <w:rFonts w:eastAsia="Arial Unicode MS" w:cs="Arial Unicode MS"/>
        </w:rPr>
        <w:t>-</w:t>
      </w:r>
      <w:proofErr w:type="spellStart"/>
      <w:r>
        <w:rPr>
          <w:rFonts w:eastAsia="Arial Unicode MS" w:cs="Arial Unicode MS"/>
        </w:rPr>
        <w:t>en</w:t>
      </w:r>
      <w:proofErr w:type="spellEnd"/>
      <w:r>
        <w:rPr>
          <w:rFonts w:eastAsia="Arial Unicode MS" w:cs="Arial Unicode MS"/>
        </w:rPr>
        <w:t>-scene. What exactly is beautiful about it?</w:t>
      </w:r>
    </w:p>
  </w:comment>
  <w:comment w:id="34" w:author="andrew conroy" w:date="2016-11-15T10:45:00Z" w:initials="">
    <w:p w14:paraId="1373915D" w14:textId="77777777" w:rsidR="00645A92" w:rsidRDefault="00645A92">
      <w:pPr>
        <w:pStyle w:val="Default"/>
      </w:pPr>
    </w:p>
    <w:p w14:paraId="539C52F5" w14:textId="77777777" w:rsidR="00645A92" w:rsidRDefault="00443D97">
      <w:pPr>
        <w:pStyle w:val="Default"/>
      </w:pPr>
      <w:r>
        <w:rPr>
          <w:rFonts w:eastAsia="Arial Unicode MS" w:cs="Arial Unicode MS"/>
        </w:rPr>
        <w:t>her?</w:t>
      </w:r>
    </w:p>
  </w:comment>
  <w:comment w:id="35" w:author="andrew conroy" w:date="2016-11-15T10:45:00Z" w:initials="">
    <w:p w14:paraId="2F27675B" w14:textId="77777777" w:rsidR="00645A92" w:rsidRDefault="00645A92">
      <w:pPr>
        <w:pStyle w:val="Default"/>
      </w:pPr>
    </w:p>
    <w:p w14:paraId="15B4EC8C" w14:textId="77777777" w:rsidR="00645A92" w:rsidRDefault="00443D97">
      <w:pPr>
        <w:pStyle w:val="Default"/>
      </w:pPr>
      <w:r>
        <w:rPr>
          <w:rFonts w:eastAsia="Arial Unicode MS" w:cs="Arial Unicode MS"/>
        </w:rPr>
        <w:t>1960s</w:t>
      </w:r>
    </w:p>
  </w:comment>
  <w:comment w:id="36" w:author="andrew conroy" w:date="2016-11-15T10:45:00Z" w:initials="">
    <w:p w14:paraId="58E36C35" w14:textId="77777777" w:rsidR="00645A92" w:rsidRDefault="00645A92">
      <w:pPr>
        <w:pStyle w:val="Default"/>
      </w:pPr>
    </w:p>
    <w:p w14:paraId="27BB13AF" w14:textId="77777777" w:rsidR="00645A92" w:rsidRDefault="00443D97">
      <w:pPr>
        <w:pStyle w:val="Default"/>
      </w:pPr>
      <w:r>
        <w:rPr>
          <w:rFonts w:eastAsia="Arial Unicode MS" w:cs="Arial Unicode MS"/>
        </w:rPr>
        <w:t>deals/ dealt</w:t>
      </w:r>
    </w:p>
  </w:comment>
  <w:comment w:id="37" w:author="andrew conroy" w:date="2016-11-15T10:46:00Z" w:initials="">
    <w:p w14:paraId="4EEEDFAA" w14:textId="77777777" w:rsidR="00645A92" w:rsidRDefault="00645A92">
      <w:pPr>
        <w:pStyle w:val="Default"/>
      </w:pPr>
    </w:p>
    <w:p w14:paraId="3D075459" w14:textId="77777777" w:rsidR="00645A92" w:rsidRDefault="00443D97">
      <w:pPr>
        <w:pStyle w:val="Default"/>
      </w:pPr>
      <w:r>
        <w:rPr>
          <w:rFonts w:eastAsia="Arial Unicode MS" w:cs="Arial Unicode MS"/>
        </w:rPr>
        <w:t>constraints</w:t>
      </w:r>
    </w:p>
  </w:comment>
  <w:comment w:id="38" w:author="andrew conroy" w:date="2016-11-15T10:46:00Z" w:initials="">
    <w:p w14:paraId="5D3BC122" w14:textId="77777777" w:rsidR="00645A92" w:rsidRDefault="00645A92">
      <w:pPr>
        <w:pStyle w:val="Default"/>
      </w:pPr>
    </w:p>
    <w:p w14:paraId="586D1748" w14:textId="77777777" w:rsidR="00645A92" w:rsidRDefault="00443D97">
      <w:pPr>
        <w:pStyle w:val="Default"/>
      </w:pPr>
      <w:r>
        <w:rPr>
          <w:rFonts w:eastAsia="Arial Unicode MS" w:cs="Arial Unicode MS"/>
        </w:rPr>
        <w:t>Hays</w:t>
      </w:r>
    </w:p>
  </w:comment>
  <w:comment w:id="39" w:author="andrew conroy" w:date="2016-11-15T10:46:00Z" w:initials="">
    <w:p w14:paraId="6C230E81" w14:textId="77777777" w:rsidR="00645A92" w:rsidRDefault="00645A92">
      <w:pPr>
        <w:pStyle w:val="Default"/>
      </w:pPr>
    </w:p>
    <w:p w14:paraId="17F0538A" w14:textId="77777777" w:rsidR="00645A92" w:rsidRDefault="00443D97">
      <w:pPr>
        <w:pStyle w:val="Default"/>
      </w:pPr>
      <w:r>
        <w:rPr>
          <w:rFonts w:eastAsia="Arial Unicode MS" w:cs="Arial Unicode MS"/>
        </w:rPr>
        <w:t>Good point. Why is this though?</w:t>
      </w:r>
    </w:p>
  </w:comment>
  <w:comment w:id="40" w:author="andrew conroy" w:date="2016-11-15T10:46:00Z" w:initials="">
    <w:p w14:paraId="79C1A587" w14:textId="77777777" w:rsidR="00645A92" w:rsidRDefault="00645A92">
      <w:pPr>
        <w:pStyle w:val="Default"/>
      </w:pPr>
    </w:p>
    <w:p w14:paraId="14F8286D" w14:textId="77777777" w:rsidR="00645A92" w:rsidRDefault="00443D97">
      <w:pPr>
        <w:pStyle w:val="Default"/>
      </w:pPr>
      <w:r>
        <w:rPr>
          <w:rFonts w:eastAsia="Arial Unicode MS" w:cs="Arial Unicode MS"/>
        </w:rPr>
        <w:t>steals</w:t>
      </w:r>
    </w:p>
  </w:comment>
  <w:comment w:id="41" w:author="andrew conroy" w:date="2016-11-15T10:47:00Z" w:initials="">
    <w:p w14:paraId="0F33A528" w14:textId="77777777" w:rsidR="00645A92" w:rsidRDefault="00645A92">
      <w:pPr>
        <w:pStyle w:val="Default"/>
      </w:pPr>
    </w:p>
    <w:p w14:paraId="4B53B4EA" w14:textId="77777777" w:rsidR="00645A92" w:rsidRDefault="00443D97">
      <w:pPr>
        <w:pStyle w:val="Default"/>
      </w:pPr>
      <w:r>
        <w:rPr>
          <w:rFonts w:eastAsia="Arial Unicode MS" w:cs="Arial Unicode MS"/>
        </w:rPr>
        <w:t>What do you mean</w:t>
      </w:r>
      <w:r>
        <w:rPr>
          <w:rFonts w:eastAsia="Arial Unicode MS" w:cs="Arial Unicode MS"/>
        </w:rPr>
        <w:t xml:space="preserve"> by </w:t>
      </w:r>
      <w:r>
        <w:rPr>
          <w:rFonts w:eastAsia="Arial Unicode MS" w:cs="Arial Unicode MS"/>
        </w:rPr>
        <w:t>‘</w:t>
      </w:r>
      <w:r>
        <w:rPr>
          <w:rFonts w:eastAsia="Arial Unicode MS" w:cs="Arial Unicode MS"/>
        </w:rPr>
        <w:t>raw</w:t>
      </w:r>
      <w:r>
        <w:rPr>
          <w:rFonts w:eastAsia="Arial Unicode MS" w:cs="Arial Unicode MS"/>
        </w:rPr>
        <w:t>’</w:t>
      </w:r>
      <w:r>
        <w:rPr>
          <w:rFonts w:eastAsia="Arial Unicode MS" w:cs="Arial Unicode MS"/>
        </w:rPr>
        <w:t>? I can see what you</w:t>
      </w:r>
      <w:r>
        <w:rPr>
          <w:rFonts w:eastAsia="Arial Unicode MS" w:cs="Arial Unicode MS"/>
        </w:rPr>
        <w:t>’</w:t>
      </w:r>
      <w:r>
        <w:rPr>
          <w:rFonts w:eastAsia="Arial Unicode MS" w:cs="Arial Unicode MS"/>
        </w:rPr>
        <w:t>re driving at, but making your point in this way asks more questions than it provides answers, Pete</w:t>
      </w:r>
    </w:p>
  </w:comment>
  <w:comment w:id="42" w:author="andrew conroy" w:date="2016-11-15T10:47:00Z" w:initials="">
    <w:p w14:paraId="6550567D" w14:textId="77777777" w:rsidR="00645A92" w:rsidRDefault="00645A92">
      <w:pPr>
        <w:pStyle w:val="Default"/>
      </w:pPr>
    </w:p>
    <w:p w14:paraId="5612DF50" w14:textId="77777777" w:rsidR="00645A92" w:rsidRDefault="00443D97">
      <w:pPr>
        <w:pStyle w:val="Default"/>
      </w:pPr>
      <w:r>
        <w:rPr>
          <w:rFonts w:eastAsia="Arial Unicode MS" w:cs="Arial Unicode MS"/>
        </w:rPr>
        <w:t xml:space="preserve">Good. Some reference to </w:t>
      </w:r>
      <w:r>
        <w:rPr>
          <w:rFonts w:eastAsia="Arial Unicode MS" w:cs="Arial Unicode MS"/>
        </w:rPr>
        <w:t xml:space="preserve">wider literature would have made this an even stronger point. </w:t>
      </w:r>
      <w:proofErr w:type="spellStart"/>
      <w:r>
        <w:rPr>
          <w:rFonts w:eastAsia="Arial Unicode MS" w:cs="Arial Unicode MS"/>
        </w:rPr>
        <w:t>Bordwell</w:t>
      </w:r>
      <w:proofErr w:type="spellEnd"/>
      <w:r>
        <w:rPr>
          <w:rFonts w:eastAsia="Arial Unicode MS" w:cs="Arial Unicode MS"/>
        </w:rPr>
        <w:t xml:space="preserve"> and Thompson</w:t>
      </w:r>
      <w:r>
        <w:rPr>
          <w:rFonts w:eastAsia="Arial Unicode MS" w:cs="Arial Unicode MS"/>
        </w:rPr>
        <w:t>’</w:t>
      </w:r>
      <w:r>
        <w:rPr>
          <w:rFonts w:eastAsia="Arial Unicode MS" w:cs="Arial Unicode MS"/>
        </w:rPr>
        <w:t>s Film Art will probably help in this respect.</w:t>
      </w:r>
    </w:p>
  </w:comment>
  <w:comment w:id="43" w:author="andrew conroy" w:date="2016-11-15T14:26:00Z" w:initials="">
    <w:p w14:paraId="2D0DDB1A" w14:textId="77777777" w:rsidR="00645A92" w:rsidRDefault="00645A92">
      <w:pPr>
        <w:pStyle w:val="Default"/>
      </w:pPr>
    </w:p>
    <w:p w14:paraId="079B4286" w14:textId="77777777" w:rsidR="00645A92" w:rsidRDefault="00443D97">
      <w:pPr>
        <w:pStyle w:val="Default"/>
      </w:pPr>
      <w:r>
        <w:rPr>
          <w:rFonts w:eastAsia="Arial Unicode MS" w:cs="Arial Unicode MS"/>
        </w:rPr>
        <w:t>it shows is</w:t>
      </w:r>
    </w:p>
  </w:comment>
  <w:comment w:id="44" w:author="andrew conroy" w:date="2016-11-15T10:48:00Z" w:initials="">
    <w:p w14:paraId="6A53CC7E" w14:textId="77777777" w:rsidR="00645A92" w:rsidRDefault="00645A92">
      <w:pPr>
        <w:pStyle w:val="Default"/>
      </w:pPr>
    </w:p>
    <w:p w14:paraId="2BD8F85C" w14:textId="77777777" w:rsidR="00645A92" w:rsidRDefault="00443D97">
      <w:pPr>
        <w:pStyle w:val="Default"/>
      </w:pPr>
      <w:r>
        <w:rPr>
          <w:rFonts w:eastAsia="Arial Unicode MS" w:cs="Arial Unicode MS"/>
        </w:rPr>
        <w:t xml:space="preserve">Again, you need to express this in a more detailed way that shows evidence of wider reading a more careful critical consideration. </w:t>
      </w:r>
      <w:r>
        <w:rPr>
          <w:rFonts w:eastAsia="Arial Unicode MS" w:cs="Arial Unicode MS"/>
        </w:rPr>
        <w:t>‘</w:t>
      </w:r>
      <w:r>
        <w:rPr>
          <w:rFonts w:eastAsia="Arial Unicode MS" w:cs="Arial Unicode MS"/>
        </w:rPr>
        <w:t>Film Art</w:t>
      </w:r>
      <w:r>
        <w:rPr>
          <w:rFonts w:eastAsia="Arial Unicode MS" w:cs="Arial Unicode MS"/>
        </w:rPr>
        <w:t xml:space="preserve">’ </w:t>
      </w:r>
      <w:r>
        <w:rPr>
          <w:rFonts w:eastAsia="Arial Unicode MS" w:cs="Arial Unicode MS"/>
        </w:rPr>
        <w:t xml:space="preserve">will definitely help here, as will Jill </w:t>
      </w:r>
      <w:proofErr w:type="spellStart"/>
      <w:r>
        <w:rPr>
          <w:rFonts w:eastAsia="Arial Unicode MS" w:cs="Arial Unicode MS"/>
        </w:rPr>
        <w:t>Nelmes</w:t>
      </w:r>
      <w:proofErr w:type="spellEnd"/>
      <w:r>
        <w:rPr>
          <w:rFonts w:eastAsia="Arial Unicode MS" w:cs="Arial Unicode MS"/>
        </w:rPr>
        <w:t xml:space="preserve">’ </w:t>
      </w:r>
      <w:r>
        <w:rPr>
          <w:rFonts w:eastAsia="Arial Unicode MS" w:cs="Arial Unicode MS"/>
        </w:rPr>
        <w:t>book.</w:t>
      </w:r>
    </w:p>
  </w:comment>
  <w:comment w:id="45" w:author="andrew conroy" w:date="2016-11-15T10:49:00Z" w:initials="">
    <w:p w14:paraId="3DBC9B31" w14:textId="77777777" w:rsidR="00645A92" w:rsidRDefault="00645A92">
      <w:pPr>
        <w:pStyle w:val="Default"/>
      </w:pPr>
    </w:p>
    <w:p w14:paraId="079A825E" w14:textId="77777777" w:rsidR="00645A92" w:rsidRDefault="00443D97">
      <w:pPr>
        <w:pStyle w:val="Default"/>
      </w:pPr>
      <w:r>
        <w:rPr>
          <w:rFonts w:eastAsia="Arial Unicode MS" w:cs="Arial Unicode MS"/>
        </w:rPr>
        <w:t>Explain</w:t>
      </w:r>
      <w:r>
        <w:rPr>
          <w:rFonts w:eastAsia="Arial Unicode MS" w:cs="Arial Unicode MS"/>
        </w:rPr>
        <w:t>……</w:t>
      </w:r>
      <w:r>
        <w:rPr>
          <w:rFonts w:eastAsia="Arial Unicode MS" w:cs="Arial Unicode MS"/>
        </w:rPr>
        <w:t>?</w:t>
      </w:r>
    </w:p>
  </w:comment>
  <w:comment w:id="46" w:author="andrew conroy" w:date="2016-11-15T10:49:00Z" w:initials="">
    <w:p w14:paraId="4D880246" w14:textId="77777777" w:rsidR="00645A92" w:rsidRDefault="00645A92">
      <w:pPr>
        <w:pStyle w:val="Default"/>
      </w:pPr>
    </w:p>
    <w:p w14:paraId="75CC251F" w14:textId="77777777" w:rsidR="00645A92" w:rsidRDefault="00443D97">
      <w:pPr>
        <w:pStyle w:val="Default"/>
      </w:pPr>
      <w:r>
        <w:rPr>
          <w:rFonts w:eastAsia="Arial Unicode MS" w:cs="Arial Unicode MS"/>
        </w:rPr>
        <w:t>it?</w:t>
      </w:r>
    </w:p>
  </w:comment>
  <w:comment w:id="47" w:author="andrew conroy" w:date="2016-11-16T11:48:00Z" w:initials="">
    <w:p w14:paraId="33B91378" w14:textId="77777777" w:rsidR="00645A92" w:rsidRDefault="00645A92">
      <w:pPr>
        <w:pStyle w:val="Default"/>
      </w:pPr>
    </w:p>
    <w:p w14:paraId="5E2CAA26" w14:textId="77777777" w:rsidR="00645A92" w:rsidRDefault="00443D97">
      <w:pPr>
        <w:pStyle w:val="Default"/>
      </w:pPr>
      <w:r>
        <w:rPr>
          <w:rFonts w:eastAsia="Arial Unicode MS" w:cs="Arial Unicode MS"/>
        </w:rPr>
        <w:t xml:space="preserve">Some useful enough </w:t>
      </w:r>
      <w:r>
        <w:rPr>
          <w:rFonts w:eastAsia="Arial Unicode MS" w:cs="Arial Unicode MS"/>
        </w:rPr>
        <w:t>references here, but there is a distinct lack of literature here that</w:t>
      </w:r>
      <w:r>
        <w:rPr>
          <w:rFonts w:eastAsia="Arial Unicode MS" w:cs="Arial Unicode MS"/>
        </w:rPr>
        <w:t>’</w:t>
      </w:r>
      <w:r>
        <w:rPr>
          <w:rFonts w:eastAsia="Arial Unicode MS" w:cs="Arial Unicode MS"/>
        </w:rPr>
        <w:t xml:space="preserve">s appropriate to HE study, Pete. This is something you </w:t>
      </w:r>
      <w:proofErr w:type="gramStart"/>
      <w:r>
        <w:rPr>
          <w:rFonts w:eastAsia="Arial Unicode MS" w:cs="Arial Unicode MS"/>
        </w:rPr>
        <w:t>really need</w:t>
      </w:r>
      <w:proofErr w:type="gramEnd"/>
      <w:r>
        <w:rPr>
          <w:rFonts w:eastAsia="Arial Unicode MS" w:cs="Arial Unicode MS"/>
        </w:rPr>
        <w:t xml:space="preserve"> to work on in the run up to A3. You also need to look at your referencing.</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ED4314" w15:done="0"/>
  <w15:commentEx w15:paraId="0E26E18F" w15:done="0"/>
  <w15:commentEx w15:paraId="4D6956C3" w15:done="0"/>
  <w15:commentEx w15:paraId="5EA310F0" w15:done="0"/>
  <w15:commentEx w15:paraId="602AE739" w15:done="0"/>
  <w15:commentEx w15:paraId="68F0C8BF" w15:done="0"/>
  <w15:commentEx w15:paraId="509D1724" w15:done="0"/>
  <w15:commentEx w15:paraId="171C9E1A" w15:done="0"/>
  <w15:commentEx w15:paraId="71EC50B1" w15:done="0"/>
  <w15:commentEx w15:paraId="75B00A8F" w15:done="0"/>
  <w15:commentEx w15:paraId="5D9C9559" w15:done="0"/>
  <w15:commentEx w15:paraId="1D0D469F" w15:done="0"/>
  <w15:commentEx w15:paraId="3D560A9A" w15:done="0"/>
  <w15:commentEx w15:paraId="71C5D323" w15:done="0"/>
  <w15:commentEx w15:paraId="47631FE6" w15:done="0"/>
  <w15:commentEx w15:paraId="73C74D6B" w15:done="0"/>
  <w15:commentEx w15:paraId="3FFEDED4" w15:done="0"/>
  <w15:commentEx w15:paraId="0612DD4F" w15:done="0"/>
  <w15:commentEx w15:paraId="56801693" w15:done="0"/>
  <w15:commentEx w15:paraId="096E9963" w15:done="0"/>
  <w15:commentEx w15:paraId="162BBDB1" w15:done="0"/>
  <w15:commentEx w15:paraId="04333644" w15:done="0"/>
  <w15:commentEx w15:paraId="3D5E4FBD" w15:done="0"/>
  <w15:commentEx w15:paraId="52D44783" w15:done="0"/>
  <w15:commentEx w15:paraId="03429020" w15:done="0"/>
  <w15:commentEx w15:paraId="2F4E6DCC" w15:done="0"/>
  <w15:commentEx w15:paraId="54691351" w15:done="0"/>
  <w15:commentEx w15:paraId="3164DDAD" w15:done="0"/>
  <w15:commentEx w15:paraId="58F0A7A8" w15:done="0"/>
  <w15:commentEx w15:paraId="36B32317" w15:done="0"/>
  <w15:commentEx w15:paraId="28F3E74C" w15:done="0"/>
  <w15:commentEx w15:paraId="1DBDB8AF" w15:done="0"/>
  <w15:commentEx w15:paraId="760E08C6" w15:done="0"/>
  <w15:commentEx w15:paraId="539C52F5" w15:done="0"/>
  <w15:commentEx w15:paraId="15B4EC8C" w15:done="0"/>
  <w15:commentEx w15:paraId="27BB13AF" w15:done="0"/>
  <w15:commentEx w15:paraId="3D075459" w15:done="0"/>
  <w15:commentEx w15:paraId="586D1748" w15:done="0"/>
  <w15:commentEx w15:paraId="17F0538A" w15:done="0"/>
  <w15:commentEx w15:paraId="14F8286D" w15:done="0"/>
  <w15:commentEx w15:paraId="4B53B4EA" w15:done="0"/>
  <w15:commentEx w15:paraId="5612DF50" w15:done="0"/>
  <w15:commentEx w15:paraId="079B4286" w15:done="0"/>
  <w15:commentEx w15:paraId="2BD8F85C" w15:done="0"/>
  <w15:commentEx w15:paraId="079A825E" w15:done="0"/>
  <w15:commentEx w15:paraId="75CC251F" w15:done="0"/>
  <w15:commentEx w15:paraId="5E2CAA2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EA4A1" w14:textId="77777777" w:rsidR="00443D97" w:rsidRDefault="00443D97">
      <w:r>
        <w:separator/>
      </w:r>
    </w:p>
  </w:endnote>
  <w:endnote w:type="continuationSeparator" w:id="0">
    <w:p w14:paraId="0C2B3E65" w14:textId="77777777" w:rsidR="00443D97" w:rsidRDefault="00443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D4EFD" w14:textId="77777777" w:rsidR="00645A92" w:rsidRDefault="00645A92">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45668" w14:textId="77777777" w:rsidR="00443D97" w:rsidRDefault="00443D97">
      <w:r>
        <w:separator/>
      </w:r>
    </w:p>
  </w:footnote>
  <w:footnote w:type="continuationSeparator" w:id="0">
    <w:p w14:paraId="572734CE" w14:textId="77777777" w:rsidR="00443D97" w:rsidRDefault="00443D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BCBEC" w14:textId="77777777" w:rsidR="00645A92" w:rsidRDefault="00645A9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92"/>
    <w:rsid w:val="00443D97"/>
    <w:rsid w:val="00645A92"/>
    <w:rsid w:val="00CA03E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B7534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u w:color="000000"/>
      <w:lang w:val="de-DE"/>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eastAsia="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CA03E9"/>
    <w:rPr>
      <w:sz w:val="18"/>
      <w:szCs w:val="18"/>
    </w:rPr>
  </w:style>
  <w:style w:type="character" w:customStyle="1" w:styleId="BalloonTextChar">
    <w:name w:val="Balloon Text Char"/>
    <w:basedOn w:val="DefaultParagraphFont"/>
    <w:link w:val="BalloonText"/>
    <w:uiPriority w:val="99"/>
    <w:semiHidden/>
    <w:rsid w:val="00CA03E9"/>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1164</Words>
  <Characters>6636</Characters>
  <Application>Microsoft Macintosh Word</Application>
  <DocSecurity>0</DocSecurity>
  <Lines>55</Lines>
  <Paragraphs>15</Paragraphs>
  <ScaleCrop>false</ScaleCrop>
  <LinksUpToDate>false</LinksUpToDate>
  <CharactersWithSpaces>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Walker</cp:lastModifiedBy>
  <cp:revision>2</cp:revision>
  <dcterms:created xsi:type="dcterms:W3CDTF">2016-12-16T02:33:00Z</dcterms:created>
  <dcterms:modified xsi:type="dcterms:W3CDTF">2016-12-16T02:33:00Z</dcterms:modified>
</cp:coreProperties>
</file>